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FF" w:rsidRDefault="003C19FF" w:rsidP="003C19FF">
      <w:pPr>
        <w:ind w:left="5522" w:right="-2" w:firstLine="0"/>
        <w:jc w:val="right"/>
        <w:rPr>
          <w:b/>
          <w:sz w:val="22"/>
        </w:rPr>
      </w:pPr>
      <w:r>
        <w:rPr>
          <w:b/>
          <w:sz w:val="22"/>
        </w:rPr>
        <w:t>Приложение № 6 к объявлению</w:t>
      </w:r>
    </w:p>
    <w:p w:rsidR="003C19FF" w:rsidRDefault="003C19FF" w:rsidP="003C19FF">
      <w:pPr>
        <w:pStyle w:val="a5"/>
      </w:pPr>
    </w:p>
    <w:p w:rsidR="003C19FF" w:rsidRPr="003C19FF" w:rsidRDefault="003C19FF" w:rsidP="003C19FF">
      <w:pPr>
        <w:pStyle w:val="a5"/>
      </w:pPr>
      <w:r w:rsidRPr="003C19FF">
        <w:t>ПРОЕКТ</w:t>
      </w:r>
    </w:p>
    <w:p w:rsidR="00674287" w:rsidRPr="004D3338" w:rsidRDefault="00674287" w:rsidP="003C19FF">
      <w:pPr>
        <w:pStyle w:val="a5"/>
      </w:pPr>
      <w:bookmarkStart w:id="0" w:name="_GoBack"/>
      <w:bookmarkEnd w:id="0"/>
    </w:p>
    <w:p w:rsidR="00433B43" w:rsidRPr="00433B43" w:rsidRDefault="00433B43" w:rsidP="00433B43">
      <w:pPr>
        <w:jc w:val="center"/>
        <w:rPr>
          <w:rFonts w:cs="Times New Roman"/>
          <w:sz w:val="26"/>
          <w:szCs w:val="26"/>
        </w:rPr>
      </w:pPr>
      <w:r w:rsidRPr="00433B43">
        <w:rPr>
          <w:rFonts w:cs="Times New Roman"/>
          <w:sz w:val="26"/>
          <w:szCs w:val="26"/>
        </w:rPr>
        <w:t>Должностной регламент</w:t>
      </w:r>
    </w:p>
    <w:p w:rsidR="00433B43" w:rsidRPr="00433B43" w:rsidRDefault="00433B43" w:rsidP="00433B43">
      <w:pPr>
        <w:jc w:val="center"/>
        <w:rPr>
          <w:rFonts w:cs="Times New Roman"/>
          <w:sz w:val="26"/>
          <w:szCs w:val="26"/>
        </w:rPr>
      </w:pPr>
      <w:r w:rsidRPr="00433B43">
        <w:rPr>
          <w:rFonts w:cs="Times New Roman"/>
          <w:sz w:val="26"/>
          <w:szCs w:val="26"/>
        </w:rPr>
        <w:t xml:space="preserve"> </w:t>
      </w:r>
      <w:r w:rsidR="00B34EA6">
        <w:rPr>
          <w:rFonts w:cs="Times New Roman"/>
          <w:sz w:val="26"/>
          <w:szCs w:val="26"/>
        </w:rPr>
        <w:t>главного специалиста - эксперта</w:t>
      </w:r>
      <w:r w:rsidRPr="00433B43">
        <w:rPr>
          <w:rFonts w:cs="Times New Roman"/>
          <w:sz w:val="26"/>
          <w:szCs w:val="26"/>
        </w:rPr>
        <w:t xml:space="preserve"> отдела финансового обеспечения </w:t>
      </w:r>
    </w:p>
    <w:p w:rsidR="00004519" w:rsidRDefault="00433B43" w:rsidP="00433B43">
      <w:pPr>
        <w:jc w:val="center"/>
        <w:rPr>
          <w:rFonts w:cs="Times New Roman"/>
          <w:sz w:val="26"/>
          <w:szCs w:val="26"/>
        </w:rPr>
      </w:pPr>
      <w:r w:rsidRPr="00433B43">
        <w:rPr>
          <w:rFonts w:cs="Times New Roman"/>
          <w:sz w:val="26"/>
          <w:szCs w:val="26"/>
        </w:rPr>
        <w:t xml:space="preserve">Межрайонной инспекции Федеральной налоговой службы № 9 </w:t>
      </w:r>
    </w:p>
    <w:p w:rsidR="00222F53" w:rsidRDefault="00433B43" w:rsidP="00433B43">
      <w:pPr>
        <w:jc w:val="center"/>
        <w:rPr>
          <w:rFonts w:cs="Times New Roman"/>
          <w:sz w:val="26"/>
          <w:szCs w:val="26"/>
        </w:rPr>
      </w:pPr>
      <w:r w:rsidRPr="00433B43">
        <w:rPr>
          <w:rFonts w:cs="Times New Roman"/>
          <w:sz w:val="26"/>
          <w:szCs w:val="26"/>
        </w:rPr>
        <w:t>по Ставропольскому краю</w:t>
      </w:r>
    </w:p>
    <w:p w:rsidR="00004519" w:rsidRPr="004D3338" w:rsidRDefault="00004519" w:rsidP="00433B43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34EA6" w:rsidRPr="00B34EA6">
        <w:rPr>
          <w:rFonts w:cs="Times New Roman"/>
          <w:sz w:val="26"/>
          <w:szCs w:val="26"/>
        </w:rPr>
        <w:t xml:space="preserve">главного специалиста - эксперта </w:t>
      </w:r>
      <w:r w:rsidR="00433B43">
        <w:rPr>
          <w:rFonts w:cs="Times New Roman"/>
          <w:sz w:val="26"/>
          <w:szCs w:val="26"/>
        </w:rPr>
        <w:t xml:space="preserve">отдела финансового обеспечения </w:t>
      </w:r>
      <w:r w:rsidR="000906C2" w:rsidRPr="00990AD4">
        <w:rPr>
          <w:rFonts w:cs="Times New Roman"/>
          <w:sz w:val="26"/>
          <w:szCs w:val="26"/>
        </w:rPr>
        <w:t xml:space="preserve">Межрайонной ИФНС России № 9 по Ставропольскому краю </w:t>
      </w:r>
      <w:r w:rsidR="000B7C1A" w:rsidRPr="004D3338">
        <w:rPr>
          <w:rFonts w:cs="Times New Roman"/>
          <w:sz w:val="26"/>
          <w:szCs w:val="26"/>
        </w:rPr>
        <w:t xml:space="preserve">(далее – </w:t>
      </w:r>
      <w:r w:rsidR="00B34EA6">
        <w:rPr>
          <w:rFonts w:cs="Times New Roman"/>
          <w:sz w:val="26"/>
          <w:szCs w:val="26"/>
        </w:rPr>
        <w:t>главный специалист-эксперт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004519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004519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004519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</w:t>
      </w:r>
      <w:r w:rsidRPr="00004519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F25D3D" w:rsidRPr="00004519">
        <w:rPr>
          <w:rFonts w:ascii="Times New Roman" w:hAnsi="Times New Roman" w:cs="Times New Roman"/>
          <w:sz w:val="26"/>
          <w:szCs w:val="26"/>
        </w:rPr>
        <w:t>–</w:t>
      </w:r>
      <w:r w:rsidRPr="00004519">
        <w:rPr>
          <w:rFonts w:ascii="Times New Roman" w:hAnsi="Times New Roman" w:cs="Times New Roman"/>
          <w:sz w:val="26"/>
          <w:szCs w:val="26"/>
        </w:rPr>
        <w:t xml:space="preserve"> </w:t>
      </w:r>
      <w:r w:rsidR="00B34EA6" w:rsidRPr="00004519">
        <w:rPr>
          <w:rFonts w:ascii="Times New Roman" w:hAnsi="Times New Roman" w:cs="Times New Roman"/>
          <w:sz w:val="26"/>
          <w:szCs w:val="28"/>
        </w:rPr>
        <w:t>11-3-4-086</w:t>
      </w:r>
    </w:p>
    <w:p w:rsidR="00E5383C" w:rsidRPr="00C1370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34EA6" w:rsidRPr="00B34EA6">
        <w:rPr>
          <w:rFonts w:ascii="Times New Roman" w:hAnsi="Times New Roman" w:cs="Times New Roman"/>
          <w:sz w:val="26"/>
          <w:szCs w:val="26"/>
        </w:rPr>
        <w:t xml:space="preserve">главного специалиста - эксперта </w:t>
      </w:r>
      <w:r w:rsidR="007A7A7A" w:rsidRPr="007A7A7A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433B43" w:rsidRPr="00433B43">
        <w:rPr>
          <w:rFonts w:ascii="Times New Roman" w:hAnsi="Times New Roman" w:cs="Times New Roman"/>
          <w:sz w:val="26"/>
          <w:szCs w:val="24"/>
        </w:rPr>
        <w:t>регулирование финансовой деятельности и финансовых рынков</w:t>
      </w:r>
      <w:r w:rsidR="00F9087E" w:rsidRPr="00C13708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5029D" w:rsidRDefault="00E5383C" w:rsidP="00397C11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3.</w:t>
      </w:r>
      <w:r w:rsidR="00016846" w:rsidRPr="00F5029D">
        <w:rPr>
          <w:rFonts w:cs="Times New Roman"/>
          <w:sz w:val="26"/>
          <w:szCs w:val="26"/>
        </w:rPr>
        <w:t> </w:t>
      </w:r>
      <w:r w:rsidRPr="00F5029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34EA6" w:rsidRPr="00B34EA6">
        <w:rPr>
          <w:rFonts w:cs="Times New Roman"/>
          <w:sz w:val="26"/>
          <w:szCs w:val="26"/>
        </w:rPr>
        <w:t xml:space="preserve">главного специалиста - эксперта </w:t>
      </w:r>
      <w:r w:rsidR="00821448" w:rsidRPr="00F5029D">
        <w:rPr>
          <w:rFonts w:cs="Times New Roman"/>
          <w:sz w:val="26"/>
          <w:szCs w:val="26"/>
        </w:rPr>
        <w:t>отдела</w:t>
      </w:r>
      <w:r w:rsidRPr="00F5029D">
        <w:rPr>
          <w:rFonts w:cs="Times New Roman"/>
          <w:sz w:val="26"/>
          <w:szCs w:val="26"/>
        </w:rPr>
        <w:t>:</w:t>
      </w:r>
      <w:r w:rsidR="00B14EB0" w:rsidRPr="00F5029D">
        <w:rPr>
          <w:rFonts w:cs="Times New Roman"/>
          <w:sz w:val="26"/>
          <w:szCs w:val="26"/>
        </w:rPr>
        <w:t xml:space="preserve"> </w:t>
      </w:r>
      <w:r w:rsidR="00433B43" w:rsidRPr="00433B43">
        <w:rPr>
          <w:rFonts w:cs="Times New Roman"/>
          <w:sz w:val="26"/>
          <w:szCs w:val="24"/>
        </w:rPr>
        <w:t>регулирование в сфере бухгалтерского учета и финансовой отчетности</w:t>
      </w:r>
      <w:r w:rsidR="00B14EB0" w:rsidRPr="00F5029D">
        <w:rPr>
          <w:rFonts w:cs="Times New Roman"/>
          <w:sz w:val="26"/>
          <w:szCs w:val="26"/>
        </w:rPr>
        <w:t>.</w:t>
      </w:r>
    </w:p>
    <w:p w:rsidR="003B7A81" w:rsidRPr="00990AD4" w:rsidRDefault="00016846" w:rsidP="00397C11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</w:t>
      </w:r>
      <w:r w:rsidR="003B7A81" w:rsidRPr="00F5029D">
        <w:rPr>
          <w:rFonts w:cs="Times New Roman"/>
          <w:sz w:val="26"/>
          <w:szCs w:val="26"/>
        </w:rPr>
        <w:t>.</w:t>
      </w:r>
      <w:r w:rsidRPr="00F5029D">
        <w:rPr>
          <w:rFonts w:cs="Times New Roman"/>
          <w:sz w:val="26"/>
          <w:szCs w:val="26"/>
        </w:rPr>
        <w:t> </w:t>
      </w:r>
      <w:r w:rsidR="00397C11" w:rsidRPr="00F5029D">
        <w:rPr>
          <w:rFonts w:cs="Times New Roman"/>
          <w:sz w:val="26"/>
          <w:szCs w:val="26"/>
        </w:rPr>
        <w:t xml:space="preserve">Назначение на должность и освобождение от </w:t>
      </w:r>
      <w:r w:rsidR="00397C11" w:rsidRPr="00990AD4">
        <w:rPr>
          <w:rFonts w:cs="Times New Roman"/>
          <w:sz w:val="26"/>
          <w:szCs w:val="26"/>
        </w:rPr>
        <w:t xml:space="preserve">должности </w:t>
      </w:r>
      <w:r w:rsidR="00B34EA6">
        <w:rPr>
          <w:rFonts w:cs="Times New Roman"/>
          <w:sz w:val="26"/>
          <w:szCs w:val="26"/>
        </w:rPr>
        <w:t>главного специалиста-эксперт</w:t>
      </w:r>
      <w:r w:rsidR="00320BD2">
        <w:rPr>
          <w:rFonts w:cs="Times New Roman"/>
          <w:sz w:val="26"/>
          <w:szCs w:val="26"/>
        </w:rPr>
        <w:t>а</w:t>
      </w:r>
      <w:r w:rsidR="00543D30" w:rsidRPr="00990AD4">
        <w:rPr>
          <w:rFonts w:cs="Times New Roman"/>
          <w:sz w:val="26"/>
          <w:szCs w:val="26"/>
        </w:rPr>
        <w:t xml:space="preserve"> </w:t>
      </w:r>
      <w:r w:rsidR="00397C11" w:rsidRPr="00990AD4">
        <w:rPr>
          <w:rFonts w:cs="Times New Roman"/>
          <w:sz w:val="26"/>
          <w:szCs w:val="26"/>
        </w:rPr>
        <w:t>осуществля</w:t>
      </w:r>
      <w:r w:rsidR="00320BD2">
        <w:rPr>
          <w:rFonts w:cs="Times New Roman"/>
          <w:sz w:val="26"/>
          <w:szCs w:val="26"/>
        </w:rPr>
        <w:t>е</w:t>
      </w:r>
      <w:r w:rsidR="00397C11" w:rsidRPr="00990AD4">
        <w:rPr>
          <w:rFonts w:cs="Times New Roman"/>
          <w:sz w:val="26"/>
          <w:szCs w:val="26"/>
        </w:rPr>
        <w:t xml:space="preserve">тся приказом </w:t>
      </w:r>
      <w:r w:rsidR="000906C2" w:rsidRPr="00990AD4">
        <w:rPr>
          <w:rFonts w:cs="Times New Roman"/>
          <w:sz w:val="26"/>
          <w:szCs w:val="26"/>
        </w:rPr>
        <w:t xml:space="preserve">начальника Межрайонной ИФНС России № 9 по Ставропольскому краю </w:t>
      </w:r>
      <w:r w:rsidR="00543D30" w:rsidRPr="00990AD4">
        <w:rPr>
          <w:rFonts w:cs="Times New Roman"/>
          <w:sz w:val="26"/>
          <w:szCs w:val="26"/>
        </w:rPr>
        <w:t xml:space="preserve">(далее – </w:t>
      </w:r>
      <w:r w:rsidR="000906C2" w:rsidRPr="00990AD4">
        <w:rPr>
          <w:rFonts w:cs="Times New Roman"/>
          <w:sz w:val="26"/>
          <w:szCs w:val="26"/>
        </w:rPr>
        <w:t>Инспекция</w:t>
      </w:r>
      <w:r w:rsidR="00543D30" w:rsidRPr="00990AD4">
        <w:rPr>
          <w:rFonts w:cs="Times New Roman"/>
          <w:sz w:val="26"/>
          <w:szCs w:val="26"/>
        </w:rPr>
        <w:t>)</w:t>
      </w:r>
      <w:r w:rsidR="003B7A81" w:rsidRPr="00990AD4">
        <w:rPr>
          <w:rFonts w:cs="Times New Roman"/>
          <w:sz w:val="26"/>
          <w:szCs w:val="26"/>
        </w:rPr>
        <w:t>.</w:t>
      </w:r>
    </w:p>
    <w:p w:rsidR="00B54191" w:rsidRPr="00163A10" w:rsidRDefault="001559CE" w:rsidP="00B54191">
      <w:pPr>
        <w:ind w:firstLine="720"/>
        <w:rPr>
          <w:sz w:val="26"/>
        </w:rPr>
      </w:pPr>
      <w:r w:rsidRPr="00222F53">
        <w:rPr>
          <w:rFonts w:cs="Times New Roman"/>
          <w:sz w:val="26"/>
          <w:szCs w:val="26"/>
        </w:rPr>
        <w:t>5. </w:t>
      </w:r>
      <w:r w:rsidR="00B34EA6">
        <w:rPr>
          <w:rFonts w:cs="Times New Roman"/>
          <w:sz w:val="26"/>
          <w:szCs w:val="26"/>
        </w:rPr>
        <w:t>Главный специалист-эксперт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B54191" w:rsidRPr="00163A10">
        <w:rPr>
          <w:sz w:val="26"/>
        </w:rPr>
        <w:t>начальнику отдела.</w:t>
      </w:r>
    </w:p>
    <w:p w:rsidR="00B54191" w:rsidRPr="00163A10" w:rsidRDefault="00B54191" w:rsidP="00B54191">
      <w:pPr>
        <w:shd w:val="clear" w:color="auto" w:fill="FFFFFF"/>
        <w:tabs>
          <w:tab w:val="left" w:pos="0"/>
        </w:tabs>
        <w:rPr>
          <w:sz w:val="26"/>
        </w:rPr>
      </w:pPr>
      <w:r w:rsidRPr="00163A10">
        <w:rPr>
          <w:sz w:val="26"/>
        </w:rPr>
        <w:t xml:space="preserve">На период отсутствия </w:t>
      </w:r>
      <w:r w:rsidR="00B34EA6">
        <w:rPr>
          <w:sz w:val="26"/>
        </w:rPr>
        <w:t xml:space="preserve">главного </w:t>
      </w:r>
      <w:r w:rsidR="00B34EA6" w:rsidRPr="00163A10">
        <w:rPr>
          <w:sz w:val="26"/>
        </w:rPr>
        <w:t>специалист</w:t>
      </w:r>
      <w:r w:rsidR="00B34EA6">
        <w:rPr>
          <w:sz w:val="26"/>
        </w:rPr>
        <w:t xml:space="preserve">а-эксперта </w:t>
      </w:r>
      <w:r w:rsidR="00004519">
        <w:rPr>
          <w:sz w:val="26"/>
        </w:rPr>
        <w:t xml:space="preserve">его </w:t>
      </w:r>
      <w:r w:rsidR="00B34EA6" w:rsidRPr="00163A10">
        <w:rPr>
          <w:sz w:val="26"/>
        </w:rPr>
        <w:t xml:space="preserve">обязанности исполняет </w:t>
      </w:r>
      <w:r w:rsidRPr="00163A10">
        <w:rPr>
          <w:sz w:val="26"/>
        </w:rPr>
        <w:t>начальник отдела</w:t>
      </w:r>
      <w:r w:rsidR="00004519">
        <w:rPr>
          <w:sz w:val="26"/>
        </w:rPr>
        <w:t>.</w:t>
      </w:r>
      <w:r w:rsidRPr="00163A10">
        <w:rPr>
          <w:sz w:val="26"/>
        </w:rPr>
        <w:t xml:space="preserve"> </w:t>
      </w:r>
    </w:p>
    <w:p w:rsidR="003B7A81" w:rsidRPr="00222F53" w:rsidRDefault="003B7A81" w:rsidP="00B54191">
      <w:pPr>
        <w:rPr>
          <w:rFonts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B34EA6">
        <w:rPr>
          <w:rFonts w:cs="Times New Roman"/>
          <w:sz w:val="26"/>
          <w:szCs w:val="26"/>
        </w:rPr>
        <w:t>главного специалиста-эксперта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65025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 xml:space="preserve">; порядка работы со </w:t>
      </w:r>
      <w:r w:rsidR="00EC4666" w:rsidRPr="00EC4666">
        <w:rPr>
          <w:spacing w:val="-2"/>
          <w:sz w:val="26"/>
          <w:szCs w:val="26"/>
        </w:rPr>
        <w:lastRenderedPageBreak/>
        <w:t>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6.4. Наличие профессиональных знаний: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6.4.1. В сфере законодательства Российской Федерации: 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Налоговый кодекс Российской Федерации, 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Трудовой кодекс Российской Федерации, 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Бюджетный кодекс Российской Федерации,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Уголовный кодекс Российской Федерации,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Гражданский кодекс Российской Федерации,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Кодекс Российской Федерации об административных правонарушениях,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Федеральный закон от 6 декабря 2011 г. № 402-ФЗ "О бухгалтерском учете",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Федеральный закон от 27 июля 2010 г. № 208-ФЗ "О консолидированной финансовой отчетности",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Федеральный закон от 27 июня 2011г. № 161-ФЗ "О национальной платежной системе",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Федеральный закон о федеральном бюджете на соответствующий год,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Указ Президента Российской Федерации от 21 мая 2012 г. № 636 "О структуре федеральных органов исполнительной власти",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Указ Президента Российской Федерации от 9 марта 2004 г. № 314 "О системе и структуре федеральных органов исполнительной власти",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lastRenderedPageBreak/>
        <w:t>Указ Президента Российской Федерации от 31 декабря 2005 г. № 1574 "О Реестре должностей федеральной государственной гражданской службы",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Указ Президента Российской Федерации от 25 июля 2006 г. № 763 "О денежном содержании федеральных государственных гражданских служащих",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Указ Президента Российской Федерации от 20 мая 2011 г. № 657 "О мониторинге </w:t>
      </w:r>
      <w:proofErr w:type="spellStart"/>
      <w:r w:rsidRPr="00237381">
        <w:rPr>
          <w:rFonts w:ascii="Times New Roman" w:eastAsiaTheme="minorHAnsi" w:hAnsi="Times New Roman"/>
          <w:sz w:val="26"/>
          <w:szCs w:val="26"/>
        </w:rPr>
        <w:t>правоприменения</w:t>
      </w:r>
      <w:proofErr w:type="spellEnd"/>
      <w:r w:rsidRPr="00237381">
        <w:rPr>
          <w:rFonts w:ascii="Times New Roman" w:eastAsiaTheme="minorHAnsi" w:hAnsi="Times New Roman"/>
          <w:sz w:val="26"/>
          <w:szCs w:val="26"/>
        </w:rPr>
        <w:t xml:space="preserve"> в Российской Федерации",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постановление Правительства Российской Федерации от 19 января 2005 г. № 30 "О Типовом регламенте взаимодействия федеральных органов исполнительной власти",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постановление Правительства Российской Федерации от 28 июля 2005 г. № 452 "О Типовом регламенте внутренней организации федеральных органов исполнительной власти",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распоряжение Правительства Российской Федерации от 12 сентября 2016 г. №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постановление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proofErr w:type="gramStart"/>
      <w:r w:rsidRPr="00237381">
        <w:rPr>
          <w:rFonts w:ascii="Times New Roman" w:eastAsiaTheme="minorHAnsi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37381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gramStart"/>
      <w:r w:rsidRPr="00237381">
        <w:rPr>
          <w:rFonts w:ascii="Times New Roman" w:eastAsiaTheme="minorHAnsi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положение по бухгалтерскому учету "События после отчетной даты" (ПБУ 7/98), утвержденное приказом Минфина России от 25 ноября 1998 г. № 56н,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положение по бухгалтерскому учету "Доходы организации" (ПБУ 9/99), утвержденное приказом Минфина России от 6 мая 1999 г. № 32н, 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положение по бухгалтерскому учету "Расходы организации" (ПБУ 10/99), утвержденное приказом Минфина России от 6 мая 1999 г. № 33н, 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положение по бухгалтерскому учету "Бухгалтерская отчетность организации" (ПБУ 4/99), утвержденное приказом Минфина России от 6 июля 1999 г. № 43н,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положение по бухгалтерскому учету "Учет государственной помощи" (ПБУ 13/2000), утвержденное приказом Минфина России от 16 октября 2000 г. № 92н, 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положение по бухгалтерскому учету "Учет основных средств" (ПБУ 6/01), утвержденное приказом Минфина России от 30 марта 2001 г. № 26н,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положение по бухгалтерскому учету "Учет материально-производственных запасов" (ПБУ 5/01), утвержденное приказом Минфина России от 9 июня 2001 г. № 44н,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lastRenderedPageBreak/>
        <w:t xml:space="preserve">положение по бухгалтерскому учету "Информация по прекращаемой деятельности" (ПБУ 16/02), утвержденное приказом Минфина России от 02 июля 2002 г. № 66н, 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положение по бухгалтерскому учету "Учет расчетов по налогу на прибыль организаций" ПБУ 18/02, утвержденное приказом Минфина России от 19 ноября 2002 г. № 114н, 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положение по бухгалтерскому учету "Учет расходов на научно-исследовательские, опытно-конструкторские и технологические работы" (ПБУ 17/02), утвержденное приказом Минфина России от 19 ноября 2002 г. № 115н, 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положение по бухгалтерскому учету "Учет финансовых вложений" ПБУ 19/02, утвержденное приказом Минфина России от 10 декабря 2002 г. № 126н, 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положение по бухгалтерскому учету "Информация об участии в совместной деятельности" (ПБУ 20/03), утвержденное приказом Минфина России от 24 ноября 2003 г. № 105н, 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положение по бухгалтерскому учету "Учет активов и обязательств, стоимость которых выражена в иностранной валюте" (ПБУ 3/2006), утвержденное приказом Минфина России от 27 ноября 2006 г. № 154н, 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положение по бухгалтерскому учету "Учет нематериальных активов" (ПБУ 14/2007), утвержденное приказом Минфина России от 27 декабря 2007 г. № 153н, 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положение по бухгалтерскому учету "Информация о связанных сторонах" (ПБУ 11/2008), утвержденное приказом Минфина России от 29 апреля 2008 г. № 48н,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положение по бухгалтерскому учету "Изменение оценочных значений" (ПБУ 21/2008), утвержденное приказом Министерства финансов Российской Федерации от 6 октября 2008 г. № 106н, 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положение по бухгалтерскому учету "Учетная политика организации" (ПБУ 1/2008), утвержденное приказом Минфина России от 6 октября 2008 г. № 106н,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положение по бухгалтерскому учету "Учет расходов по займам и кредитам" (ПБУ 15/2008), утвержденное приказом Минфина России от 6 октября 2008 г. №107н, 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положение по бухгалтерскому учету "Учет договоров строительного подряда" (ПБУ 2/2008), утвержденное приказом Минфина России от 24 октября 2008 г. № 116н, 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положение по бухгалтерскому учету "Исправление ошибок в бухгалтерском учете и отчетности" (ПБУ 22/2010), утвержденное приказом Минфина России от 28 июня 2010 г. № 63н, 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положение по бухгалтерскому учету "Информация по сегментам" (ПБУ 12/2010), утвержденное приказом Минфина России от 8 ноября 2010 г. № 143н;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положение по бухгалтерскому учету "Оценочные обязательства, условные обязательства и условные активы" (ПБУ 8/2010), утвержденное приказом Минфина России от 13 декабря 2010 г. № 167н, 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положение по бухгалтерскому учету "Отчет о движении денежных средств" (ПБУ 23/2011), утвержденное приказом Минфина России от 2 февраля 2011 г. № 11н;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положение по бухгалтерскому учету "Учет затрат на освоение природных ресурсов" (ПБУ 24/2011), утвержденное приказом Минфина России от 6 октября 2011 г. № 125н;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постановление Правительства Российской Федерации от 25 февраля 2011 г. № 107 "Об утверждении Положения о признании Международных стандартов финансовой </w:t>
      </w:r>
      <w:r w:rsidRPr="00237381">
        <w:rPr>
          <w:rFonts w:ascii="Times New Roman" w:eastAsiaTheme="minorHAnsi" w:hAnsi="Times New Roman"/>
          <w:sz w:val="26"/>
          <w:szCs w:val="26"/>
        </w:rPr>
        <w:lastRenderedPageBreak/>
        <w:t>отчетности и Разъяснений Международных стандартов финансовой отчетности для применения на территории Российской Федерации",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постановление Правительства Российской Федерации от 19 августа 2011 г. № 694 "Об утверждении методики осуществления мониторинга </w:t>
      </w:r>
      <w:proofErr w:type="spellStart"/>
      <w:r w:rsidRPr="00237381">
        <w:rPr>
          <w:rFonts w:ascii="Times New Roman" w:eastAsiaTheme="minorHAnsi" w:hAnsi="Times New Roman"/>
          <w:sz w:val="26"/>
          <w:szCs w:val="26"/>
        </w:rPr>
        <w:t>правоприменения</w:t>
      </w:r>
      <w:proofErr w:type="spellEnd"/>
      <w:r w:rsidRPr="00237381">
        <w:rPr>
          <w:rFonts w:ascii="Times New Roman" w:eastAsiaTheme="minorHAnsi" w:hAnsi="Times New Roman"/>
          <w:sz w:val="26"/>
          <w:szCs w:val="26"/>
        </w:rPr>
        <w:t xml:space="preserve"> в Российской Федерации",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приказы Минфина России об утверждении положений по бухгалтерскому учету;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приказ Минфина России от 31 октября 2000 г. № 94н "Об утверждении </w:t>
      </w:r>
      <w:proofErr w:type="gramStart"/>
      <w:r w:rsidRPr="00237381">
        <w:rPr>
          <w:rFonts w:ascii="Times New Roman" w:eastAsiaTheme="minorHAnsi" w:hAnsi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237381">
        <w:rPr>
          <w:rFonts w:ascii="Times New Roman" w:eastAsiaTheme="minorHAnsi" w:hAnsi="Times New Roman"/>
          <w:sz w:val="26"/>
          <w:szCs w:val="26"/>
        </w:rPr>
        <w:t xml:space="preserve"> и Инструкций по его применению",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приказ Минфина России от 29 декабря 2009 г. № 146н "О создании Совета по аудиторской деятельности и его Рабочего органа",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приказы Минфина России от 20 мая 2010 г. № 46н, от 17 августа 2010 г. № 90н, от 16 августа 2011 г. № "Об утверждении федеральных стандартов аудиторской деятельности",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приказ Минфина России от 14 ноября 2012 г. № 145н "О совете по стандартам бухгалтерского учета",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приказ Минфина России от 11 марта 2013 г. № 26н "Об утверждении правил подготовки и уточнения программы разработки федеральных стандартов бухгалтерского учета, за исключением программы разработки федеральных стандартов бухгалтерского учета для организаций государственного сектора",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приказ Минфина России от 01.12.2010 № 157н 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приказ Минфина России от 6 декабря 2010 г. № 162н "Об утверждении Плана счетов бюджетного учета и Инструкции по его применению",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приказ Минфина России от 28 декабря 2010 г. №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 приказ Минфина России от 19 марта 2013 г. № 32н "Об утверждении положения о порядке проведения квалификационного экзамена на получение квалификационного аттестата аудитора и о признании утратившими силу приказов Министерства финансов Российской Федерации",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приказ Минфина России от 23 мая 2016 г. № 70н "Об утверждении программы разработки федеральных стандартов бухгалтерского учета на 2016 - 2018 гг.",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приказ Росстата от 23 ноября 2012 г. № 615 "Об утверждении статистического инструментария для организации Минфином России федерального статистического наблюдения за аудиторской деятельностью",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план счетов бухгалтерского учета финансово-хозяйственной деятельности организаций и Инструкцией по его применению, утвержденные приказом Минфина России от 31 октября 2000 г. № 94н,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формы бухгалтерской отчетности организаций, утвержденные приказом Минфина России от 2 июля 2010 г. № 66н,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lastRenderedPageBreak/>
        <w:t>методические указания по формированию бухгалтерской отчетности при осуществлении реорганизации организаций, утвержденные приказом Минфина России от 20 мая 2003 г. № 44н,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типовые рекомендации по организации бухгалтерского учета для субъектов малого предпринимательства, утвержденные приказом Минфина России от 21 декабря 1998 г. № 64н,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правила подготовки и уточнения программы разработки федеральных стандартов бухгалтерского учета, за исключением программы разработки федеральных стандартов бухгалтерского учета для организаций государственного сектора, утвержденные приказом Минфина России от 11 мая 2013 г. № 26н,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программа разработки федеральных стандартов бухгалтерского учета на 2016 - 2018 гг., утвержденная приказом Минфина России от 23 мая 2016 г. № 70н,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Приказ Минфина России от 31.12.2016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Приказ Минфина России от 31.12.2016 № 257н «Об утверждении федерального стандарта бухгалтерского учета для организаций государственного сектора «Основные средства»,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Приказ Минфина России от 31.12.2016 № 258н «Об утверждении федерального стандарта бухгалтерского учета для организаций государственного сектора «Аренда»,</w:t>
      </w:r>
    </w:p>
    <w:p w:rsidR="00237381" w:rsidRP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>Приказ Минфина России от 31.12.2016 № 259н «Об утверждении федерального стандарта бухгалтерского учета для организаций государственного сектора «Обесценение активов»,</w:t>
      </w:r>
    </w:p>
    <w:p w:rsidR="00237381" w:rsidRDefault="00237381" w:rsidP="00237381">
      <w:pPr>
        <w:pStyle w:val="af2"/>
        <w:numPr>
          <w:ilvl w:val="0"/>
          <w:numId w:val="1"/>
        </w:numPr>
        <w:rPr>
          <w:rFonts w:ascii="Times New Roman" w:eastAsiaTheme="minorHAnsi" w:hAnsi="Times New Roman"/>
          <w:sz w:val="26"/>
          <w:szCs w:val="26"/>
        </w:rPr>
      </w:pPr>
      <w:r w:rsidRPr="00237381">
        <w:rPr>
          <w:rFonts w:ascii="Times New Roman" w:eastAsiaTheme="minorHAnsi" w:hAnsi="Times New Roman"/>
          <w:sz w:val="26"/>
          <w:szCs w:val="26"/>
        </w:rPr>
        <w:t xml:space="preserve">Приказ Минфина России от 31.12.2016 № 260н «Об утверждении федерального стандарта бухгалтерского учета для организаций государственного сектора </w:t>
      </w:r>
      <w:r w:rsidR="007725F0">
        <w:rPr>
          <w:rFonts w:ascii="Times New Roman" w:eastAsiaTheme="minorHAnsi" w:hAnsi="Times New Roman"/>
          <w:sz w:val="26"/>
          <w:szCs w:val="26"/>
        </w:rPr>
        <w:t>«Обесценение активов»,</w:t>
      </w:r>
    </w:p>
    <w:p w:rsidR="007725F0" w:rsidRPr="007725F0" w:rsidRDefault="007725F0" w:rsidP="007725F0">
      <w:pPr>
        <w:pStyle w:val="af2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7725F0">
        <w:rPr>
          <w:rFonts w:ascii="Times New Roman" w:hAnsi="Times New Roman"/>
          <w:sz w:val="26"/>
          <w:szCs w:val="26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7725F0">
        <w:rPr>
          <w:rFonts w:ascii="Times New Roman" w:hAnsi="Times New Roman"/>
          <w:sz w:val="26"/>
          <w:szCs w:val="26"/>
        </w:rPr>
        <w:t>ии и ее</w:t>
      </w:r>
      <w:proofErr w:type="gramEnd"/>
      <w:r w:rsidRPr="007725F0">
        <w:rPr>
          <w:rFonts w:ascii="Times New Roman" w:hAnsi="Times New Roman"/>
          <w:sz w:val="26"/>
          <w:szCs w:val="26"/>
        </w:rPr>
        <w:t xml:space="preserve"> территориальных органов, на работников ФКУ «Налог-Сервис» ФНС России и его филиалов».</w:t>
      </w:r>
    </w:p>
    <w:p w:rsidR="0071560A" w:rsidRPr="00237381" w:rsidRDefault="00004519" w:rsidP="00004519">
      <w:pPr>
        <w:pStyle w:val="af2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Главный специалист-эксперт</w:t>
      </w:r>
      <w:r w:rsidR="00237381" w:rsidRPr="00237381">
        <w:rPr>
          <w:rFonts w:ascii="Times New Roman" w:eastAsiaTheme="minorHAnsi" w:hAnsi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37381" w:rsidRPr="00237381" w:rsidRDefault="00004519" w:rsidP="00237381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6.4.2.</w:t>
      </w:r>
      <w:r w:rsidR="00237381" w:rsidRPr="00237381">
        <w:rPr>
          <w:rFonts w:cs="Times New Roman"/>
          <w:sz w:val="26"/>
          <w:szCs w:val="26"/>
        </w:rPr>
        <w:t xml:space="preserve">Иные профессиональные знания: принципы формирования налоговой системы Российской Федерации; основные направления бюджетной политики в Российской Федерации; стандарты бухгалтерского учета; применение стандартов бухгалтерского учета, финансовой отчетности; система регулирования бухгалтерского учета (принципы, иерархия нормативных правовых актов, субъекты и их функции); практика применения законодательства о бухгалтерском учете; система оплаты труда федеральных государственных гражданских служащих. </w:t>
      </w:r>
      <w:proofErr w:type="gramEnd"/>
    </w:p>
    <w:p w:rsidR="00237381" w:rsidRDefault="00237381" w:rsidP="00237381">
      <w:pPr>
        <w:rPr>
          <w:rFonts w:cs="Times New Roman"/>
          <w:sz w:val="26"/>
          <w:szCs w:val="26"/>
        </w:rPr>
      </w:pPr>
      <w:r w:rsidRPr="00237381">
        <w:rPr>
          <w:rFonts w:cs="Times New Roman"/>
          <w:sz w:val="26"/>
          <w:szCs w:val="26"/>
        </w:rPr>
        <w:lastRenderedPageBreak/>
        <w:t xml:space="preserve">6.5. Наличие функциональных знаний: понятие нормы права, нормативного правового акта, правоотношений и их признаки; методы бюджетного планирования; принципы бюджетного учета и отчетности; процедура формирования бюджетной, бухгалтерской, финансовой и статистической отчетности. </w:t>
      </w:r>
    </w:p>
    <w:p w:rsidR="003B7A81" w:rsidRPr="00AF1271" w:rsidRDefault="00175938" w:rsidP="00237381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эффективно планировать, </w:t>
      </w:r>
      <w:r w:rsidR="00B94E6F" w:rsidRPr="00AF1271">
        <w:rPr>
          <w:rFonts w:cs="Times New Roman"/>
          <w:sz w:val="26"/>
          <w:szCs w:val="26"/>
        </w:rPr>
        <w:t>организовывать работу и контролировать ее выполнение</w:t>
      </w:r>
      <w:r w:rsidR="00A86F5C">
        <w:rPr>
          <w:rFonts w:cs="Times New Roman"/>
          <w:sz w:val="26"/>
          <w:szCs w:val="26"/>
        </w:rPr>
        <w:t>.</w:t>
      </w:r>
    </w:p>
    <w:p w:rsidR="00237381" w:rsidRPr="00237381" w:rsidRDefault="00237381" w:rsidP="0023738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37381">
        <w:rPr>
          <w:rFonts w:cs="Times New Roman"/>
          <w:sz w:val="26"/>
          <w:szCs w:val="26"/>
        </w:rPr>
        <w:t>6.7. Наличие профессиональных умений: осуществление подготовки отчетов (докладов) по направлению деятельности; проведение анализа бюджетной, бухгалтерской, финансовой и статистической  отчетности.</w:t>
      </w:r>
    </w:p>
    <w:p w:rsidR="005E779D" w:rsidRDefault="00237381" w:rsidP="0023738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37381">
        <w:rPr>
          <w:rFonts w:cs="Times New Roman"/>
          <w:sz w:val="26"/>
          <w:szCs w:val="26"/>
        </w:rPr>
        <w:t xml:space="preserve">6.8. </w:t>
      </w:r>
      <w:proofErr w:type="gramStart"/>
      <w:r w:rsidRPr="00237381">
        <w:rPr>
          <w:rFonts w:cs="Times New Roman"/>
          <w:sz w:val="26"/>
          <w:szCs w:val="26"/>
        </w:rPr>
        <w:t>Наличие функциональных умений: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учета федерального имущества, находящегося в ведении государственного органа и его подведомственных организаций;</w:t>
      </w:r>
      <w:proofErr w:type="gramEnd"/>
      <w:r w:rsidRPr="00237381">
        <w:rPr>
          <w:rFonts w:cs="Times New Roman"/>
          <w:sz w:val="26"/>
          <w:szCs w:val="26"/>
        </w:rPr>
        <w:t xml:space="preserve"> проведение инвентаризации товарно-материальных ценностей и подготовка пакета документов </w:t>
      </w:r>
      <w:r>
        <w:rPr>
          <w:rFonts w:cs="Times New Roman"/>
          <w:sz w:val="26"/>
          <w:szCs w:val="26"/>
        </w:rPr>
        <w:t>на списание движимого имущества</w:t>
      </w:r>
      <w:r w:rsidR="005E779D">
        <w:rPr>
          <w:rFonts w:cs="Times New Roman"/>
          <w:sz w:val="26"/>
          <w:szCs w:val="26"/>
        </w:rPr>
        <w:t>.</w:t>
      </w:r>
    </w:p>
    <w:p w:rsidR="005E779D" w:rsidRPr="00A10D6A" w:rsidRDefault="005E779D" w:rsidP="00A10D6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0E7132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0E7132">
        <w:rPr>
          <w:rFonts w:cs="Times New Roman"/>
          <w:sz w:val="26"/>
          <w:szCs w:val="26"/>
        </w:rPr>
        <w:t>.</w:t>
      </w:r>
      <w:r w:rsidR="007B0EB1" w:rsidRPr="000E7132">
        <w:rPr>
          <w:rFonts w:cs="Times New Roman"/>
          <w:sz w:val="26"/>
          <w:szCs w:val="26"/>
        </w:rPr>
        <w:t> </w:t>
      </w:r>
      <w:r w:rsidR="003B7A81" w:rsidRPr="000E7132">
        <w:rPr>
          <w:rFonts w:cs="Times New Roman"/>
          <w:sz w:val="26"/>
          <w:szCs w:val="26"/>
        </w:rPr>
        <w:t xml:space="preserve">Основные права и обязанности </w:t>
      </w:r>
      <w:r w:rsidR="00B34EA6">
        <w:rPr>
          <w:rFonts w:cs="Times New Roman"/>
          <w:sz w:val="26"/>
          <w:szCs w:val="26"/>
        </w:rPr>
        <w:t>главного специалиста-эксперт</w:t>
      </w:r>
      <w:r w:rsidR="00004519">
        <w:rPr>
          <w:rFonts w:cs="Times New Roman"/>
          <w:sz w:val="26"/>
          <w:szCs w:val="26"/>
        </w:rPr>
        <w:t>а</w:t>
      </w:r>
      <w:r w:rsidR="003B7A81" w:rsidRPr="000E7132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E7132">
        <w:rPr>
          <w:rFonts w:cs="Times New Roman"/>
          <w:sz w:val="26"/>
          <w:szCs w:val="26"/>
        </w:rPr>
        <w:t>.07.</w:t>
      </w:r>
      <w:r w:rsidR="003B7A81" w:rsidRPr="000E7132">
        <w:rPr>
          <w:rFonts w:cs="Times New Roman"/>
          <w:sz w:val="26"/>
          <w:szCs w:val="26"/>
        </w:rPr>
        <w:t>2004 №</w:t>
      </w:r>
      <w:r w:rsidR="003314B0" w:rsidRPr="000E7132">
        <w:rPr>
          <w:rFonts w:cs="Times New Roman"/>
          <w:sz w:val="26"/>
          <w:szCs w:val="26"/>
        </w:rPr>
        <w:t> </w:t>
      </w:r>
      <w:r w:rsidR="003B7A81" w:rsidRPr="000E7132">
        <w:rPr>
          <w:rFonts w:cs="Times New Roman"/>
          <w:sz w:val="26"/>
          <w:szCs w:val="26"/>
        </w:rPr>
        <w:t>79-ФЗ</w:t>
      </w:r>
      <w:r w:rsidR="00D75100" w:rsidRPr="000E7132">
        <w:rPr>
          <w:rFonts w:cs="Times New Roman"/>
          <w:sz w:val="26"/>
          <w:szCs w:val="26"/>
        </w:rPr>
        <w:t xml:space="preserve"> </w:t>
      </w:r>
      <w:r w:rsidR="003B7A81" w:rsidRPr="000E713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0E7132">
        <w:rPr>
          <w:rFonts w:cs="Times New Roman"/>
          <w:sz w:val="26"/>
          <w:szCs w:val="26"/>
        </w:rPr>
        <w:t>8. </w:t>
      </w:r>
      <w:r w:rsidR="009D5A89" w:rsidRPr="000E713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24828" w:rsidRPr="000E7132">
        <w:rPr>
          <w:rFonts w:cs="Times New Roman"/>
          <w:sz w:val="26"/>
          <w:szCs w:val="26"/>
        </w:rPr>
        <w:t>отдел</w:t>
      </w:r>
      <w:r w:rsidR="00463E76" w:rsidRPr="000E7132">
        <w:rPr>
          <w:rFonts w:cs="Times New Roman"/>
          <w:sz w:val="26"/>
          <w:szCs w:val="26"/>
        </w:rPr>
        <w:t xml:space="preserve"> </w:t>
      </w:r>
      <w:r w:rsidR="00237381">
        <w:rPr>
          <w:rFonts w:cs="Times New Roman"/>
          <w:sz w:val="26"/>
          <w:szCs w:val="26"/>
        </w:rPr>
        <w:t>финансового обеспечения</w:t>
      </w:r>
      <w:r w:rsidR="00463E76" w:rsidRPr="000E7132">
        <w:rPr>
          <w:rFonts w:cs="Times New Roman"/>
          <w:sz w:val="26"/>
          <w:szCs w:val="26"/>
        </w:rPr>
        <w:t xml:space="preserve"> (далее – отдел)</w:t>
      </w:r>
      <w:r w:rsidR="00EC3748" w:rsidRPr="000E7132">
        <w:rPr>
          <w:rFonts w:cs="Times New Roman"/>
          <w:sz w:val="26"/>
          <w:szCs w:val="26"/>
        </w:rPr>
        <w:t xml:space="preserve">, </w:t>
      </w:r>
      <w:r w:rsidR="00B34EA6">
        <w:rPr>
          <w:rFonts w:cs="Times New Roman"/>
          <w:sz w:val="26"/>
          <w:szCs w:val="26"/>
        </w:rPr>
        <w:t>главный специалист-эксперт</w:t>
      </w:r>
      <w:r w:rsidR="00C24828" w:rsidRPr="000E7132">
        <w:rPr>
          <w:rFonts w:cs="Times New Roman"/>
          <w:sz w:val="26"/>
          <w:szCs w:val="26"/>
        </w:rPr>
        <w:t xml:space="preserve"> </w:t>
      </w:r>
      <w:r w:rsidR="00EC3748" w:rsidRPr="000E7132">
        <w:rPr>
          <w:rFonts w:cs="Times New Roman"/>
          <w:sz w:val="26"/>
          <w:szCs w:val="26"/>
        </w:rPr>
        <w:t>обязан:</w:t>
      </w:r>
      <w:r w:rsidR="00FD6110" w:rsidRPr="000E7132">
        <w:rPr>
          <w:rFonts w:cs="Times New Roman"/>
          <w:sz w:val="26"/>
          <w:szCs w:val="26"/>
        </w:rPr>
        <w:t xml:space="preserve"> </w:t>
      </w:r>
    </w:p>
    <w:p w:rsidR="00004519" w:rsidRPr="00DC1F57" w:rsidRDefault="00004519" w:rsidP="00004519">
      <w:pPr>
        <w:rPr>
          <w:sz w:val="26"/>
          <w:szCs w:val="26"/>
        </w:rPr>
      </w:pPr>
      <w:r w:rsidRPr="00DC1F57">
        <w:rPr>
          <w:sz w:val="26"/>
          <w:szCs w:val="26"/>
        </w:rPr>
        <w:t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 начальника инспекции и специалиста обеспечивающего информационную безопасность о таких фактах, а также о других причинах и условиях возможной утечки сведений, составляющих государственную тайну;</w:t>
      </w:r>
    </w:p>
    <w:p w:rsidR="00237381" w:rsidRDefault="00004519" w:rsidP="00004519">
      <w:pPr>
        <w:ind w:firstLine="708"/>
        <w:rPr>
          <w:sz w:val="26"/>
          <w:szCs w:val="26"/>
        </w:rPr>
      </w:pPr>
      <w:r w:rsidRPr="00D25475">
        <w:rPr>
          <w:sz w:val="26"/>
          <w:szCs w:val="26"/>
        </w:rPr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7725F0" w:rsidRPr="007725F0" w:rsidRDefault="007725F0" w:rsidP="007725F0">
      <w:pPr>
        <w:pStyle w:val="af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о</w:t>
      </w:r>
      <w:r w:rsidRPr="007725F0">
        <w:rPr>
          <w:rFonts w:ascii="Times New Roman" w:hAnsi="Times New Roman" w:cs="Times New Roman"/>
          <w:sz w:val="26"/>
          <w:szCs w:val="26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>
        <w:rPr>
          <w:rFonts w:ascii="Times New Roman" w:hAnsi="Times New Roman" w:cs="Times New Roman"/>
          <w:sz w:val="26"/>
          <w:szCs w:val="26"/>
        </w:rPr>
        <w:t>логических процессов ФНС России;</w:t>
      </w:r>
    </w:p>
    <w:p w:rsidR="007725F0" w:rsidRPr="007725F0" w:rsidRDefault="007725F0" w:rsidP="007725F0">
      <w:pPr>
        <w:pStyle w:val="af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п</w:t>
      </w:r>
      <w:r w:rsidRPr="007725F0">
        <w:rPr>
          <w:rFonts w:ascii="Times New Roman" w:hAnsi="Times New Roman" w:cs="Times New Roman"/>
          <w:sz w:val="26"/>
          <w:szCs w:val="26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</w:t>
      </w:r>
      <w:r>
        <w:rPr>
          <w:rFonts w:ascii="Times New Roman" w:hAnsi="Times New Roman" w:cs="Times New Roman"/>
          <w:sz w:val="26"/>
          <w:szCs w:val="26"/>
        </w:rPr>
        <w:t>ми Инспекции приказом Инспекции;</w:t>
      </w:r>
    </w:p>
    <w:p w:rsidR="007725F0" w:rsidRPr="007725F0" w:rsidRDefault="007725F0" w:rsidP="007725F0">
      <w:pPr>
        <w:pStyle w:val="af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и</w:t>
      </w:r>
      <w:r w:rsidRPr="007725F0">
        <w:rPr>
          <w:rFonts w:ascii="Times New Roman" w:hAnsi="Times New Roman" w:cs="Times New Roman"/>
          <w:sz w:val="26"/>
          <w:szCs w:val="26"/>
        </w:rPr>
        <w:t>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</w:t>
      </w:r>
      <w:r>
        <w:rPr>
          <w:rFonts w:ascii="Times New Roman" w:hAnsi="Times New Roman" w:cs="Times New Roman"/>
          <w:sz w:val="26"/>
          <w:szCs w:val="26"/>
        </w:rPr>
        <w:t>логических процессов ФНС России;</w:t>
      </w:r>
    </w:p>
    <w:p w:rsidR="007725F0" w:rsidRPr="007725F0" w:rsidRDefault="007725F0" w:rsidP="007725F0">
      <w:pPr>
        <w:pStyle w:val="af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в</w:t>
      </w:r>
      <w:r w:rsidRPr="007725F0">
        <w:rPr>
          <w:rFonts w:ascii="Times New Roman" w:hAnsi="Times New Roman" w:cs="Times New Roman"/>
          <w:sz w:val="26"/>
          <w:szCs w:val="26"/>
        </w:rPr>
        <w:t xml:space="preserve"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</w:t>
      </w:r>
      <w:r>
        <w:rPr>
          <w:rFonts w:ascii="Times New Roman" w:hAnsi="Times New Roman" w:cs="Times New Roman"/>
          <w:sz w:val="26"/>
          <w:szCs w:val="26"/>
        </w:rPr>
        <w:t>ответственного технолога;</w:t>
      </w:r>
    </w:p>
    <w:p w:rsidR="007725F0" w:rsidRPr="007725F0" w:rsidRDefault="007725F0" w:rsidP="007725F0">
      <w:pPr>
        <w:pStyle w:val="af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п</w:t>
      </w:r>
      <w:r w:rsidRPr="007725F0">
        <w:rPr>
          <w:rFonts w:ascii="Times New Roman" w:hAnsi="Times New Roman" w:cs="Times New Roman"/>
          <w:sz w:val="26"/>
          <w:szCs w:val="26"/>
        </w:rPr>
        <w:t>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</w:t>
      </w:r>
      <w:r>
        <w:rPr>
          <w:rFonts w:ascii="Times New Roman" w:hAnsi="Times New Roman" w:cs="Times New Roman"/>
          <w:sz w:val="26"/>
          <w:szCs w:val="26"/>
        </w:rPr>
        <w:t>олей) для сотрудников Инспекции;</w:t>
      </w:r>
    </w:p>
    <w:p w:rsidR="007725F0" w:rsidRPr="00004519" w:rsidRDefault="007725F0" w:rsidP="007725F0">
      <w:pPr>
        <w:pStyle w:val="af8"/>
        <w:spacing w:before="0" w:beforeAutospacing="0" w:after="0" w:afterAutospacing="0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а</w:t>
      </w:r>
      <w:r w:rsidRPr="007725F0">
        <w:rPr>
          <w:rFonts w:ascii="Times New Roman" w:hAnsi="Times New Roman" w:cs="Times New Roman"/>
          <w:sz w:val="26"/>
          <w:szCs w:val="26"/>
        </w:rPr>
        <w:t xml:space="preserve"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7725F0">
        <w:rPr>
          <w:rFonts w:ascii="Times New Roman" w:hAnsi="Times New Roman" w:cs="Times New Roman"/>
          <w:sz w:val="26"/>
          <w:szCs w:val="26"/>
        </w:rPr>
        <w:br/>
        <w:t>на которого возложены обяза</w:t>
      </w:r>
      <w:r>
        <w:rPr>
          <w:rFonts w:ascii="Times New Roman" w:hAnsi="Times New Roman" w:cs="Times New Roman"/>
          <w:sz w:val="26"/>
          <w:szCs w:val="26"/>
        </w:rPr>
        <w:t>нности ответственного технолога;</w:t>
      </w:r>
      <w:r w:rsidRPr="00004519">
        <w:rPr>
          <w:sz w:val="26"/>
          <w:szCs w:val="26"/>
        </w:rPr>
        <w:t xml:space="preserve"> </w:t>
      </w:r>
    </w:p>
    <w:p w:rsidR="00B34EA6" w:rsidRPr="00B34EA6" w:rsidRDefault="00B34EA6" w:rsidP="00B34EA6">
      <w:pPr>
        <w:rPr>
          <w:sz w:val="26"/>
        </w:rPr>
      </w:pPr>
      <w:r w:rsidRPr="00B34EA6">
        <w:rPr>
          <w:sz w:val="26"/>
        </w:rPr>
        <w:t>осуществля</w:t>
      </w:r>
      <w:r>
        <w:rPr>
          <w:sz w:val="26"/>
        </w:rPr>
        <w:t>ть</w:t>
      </w:r>
      <w:r w:rsidRPr="00B34EA6">
        <w:rPr>
          <w:sz w:val="26"/>
        </w:rPr>
        <w:t xml:space="preserve"> операции по составлению, утверждению и ведению бюджетных смет;</w:t>
      </w:r>
    </w:p>
    <w:p w:rsidR="00B34EA6" w:rsidRPr="00B34EA6" w:rsidRDefault="00B34EA6" w:rsidP="00B34EA6">
      <w:pPr>
        <w:rPr>
          <w:sz w:val="26"/>
        </w:rPr>
      </w:pPr>
      <w:r w:rsidRPr="00B34EA6">
        <w:rPr>
          <w:sz w:val="26"/>
        </w:rPr>
        <w:t>осуществля</w:t>
      </w:r>
      <w:r>
        <w:rPr>
          <w:sz w:val="26"/>
        </w:rPr>
        <w:t>ть</w:t>
      </w:r>
      <w:r w:rsidRPr="00B34EA6">
        <w:rPr>
          <w:sz w:val="26"/>
        </w:rPr>
        <w:t xml:space="preserve"> учет расчетов по оплате труда;</w:t>
      </w:r>
    </w:p>
    <w:p w:rsidR="00B34EA6" w:rsidRPr="00B34EA6" w:rsidRDefault="00B34EA6" w:rsidP="00B34EA6">
      <w:pPr>
        <w:rPr>
          <w:sz w:val="26"/>
        </w:rPr>
      </w:pPr>
      <w:r w:rsidRPr="00B34EA6">
        <w:rPr>
          <w:sz w:val="26"/>
        </w:rPr>
        <w:t>принима</w:t>
      </w:r>
      <w:r>
        <w:rPr>
          <w:sz w:val="26"/>
        </w:rPr>
        <w:t>ть</w:t>
      </w:r>
      <w:r w:rsidRPr="00B34EA6">
        <w:rPr>
          <w:sz w:val="26"/>
        </w:rPr>
        <w:t xml:space="preserve"> участие в составлении бухгалтерской отчетности;</w:t>
      </w:r>
    </w:p>
    <w:p w:rsidR="00B34EA6" w:rsidRPr="00B34EA6" w:rsidRDefault="00B34EA6" w:rsidP="00B34EA6">
      <w:pPr>
        <w:rPr>
          <w:sz w:val="26"/>
        </w:rPr>
      </w:pPr>
      <w:r w:rsidRPr="00B34EA6">
        <w:rPr>
          <w:sz w:val="26"/>
        </w:rPr>
        <w:t>осуществля</w:t>
      </w:r>
      <w:r>
        <w:rPr>
          <w:sz w:val="26"/>
        </w:rPr>
        <w:t>ть</w:t>
      </w:r>
      <w:r w:rsidRPr="00B34EA6">
        <w:rPr>
          <w:sz w:val="26"/>
        </w:rPr>
        <w:t xml:space="preserve"> взаимодействие и расчеты с внебюджетными фондами ПФР и ФСС</w:t>
      </w:r>
    </w:p>
    <w:p w:rsidR="00B34EA6" w:rsidRPr="00B34EA6" w:rsidRDefault="00B34EA6" w:rsidP="00B34EA6">
      <w:pPr>
        <w:ind w:firstLine="708"/>
        <w:rPr>
          <w:sz w:val="26"/>
        </w:rPr>
      </w:pPr>
      <w:r w:rsidRPr="00B34EA6">
        <w:rPr>
          <w:sz w:val="26"/>
        </w:rPr>
        <w:t>принима</w:t>
      </w:r>
      <w:r>
        <w:rPr>
          <w:sz w:val="26"/>
        </w:rPr>
        <w:t>ть</w:t>
      </w:r>
      <w:r w:rsidRPr="00B34EA6">
        <w:rPr>
          <w:sz w:val="26"/>
        </w:rPr>
        <w:t xml:space="preserve"> участие в расчете проекта фонда оплаты труда (без персонала по охране и обслуживанию зданий), а также фонда оплаты труда и численности персонала по охране и обслуживанию зданий;</w:t>
      </w:r>
    </w:p>
    <w:p w:rsidR="00B34EA6" w:rsidRDefault="00B34EA6" w:rsidP="00B34EA6">
      <w:pPr>
        <w:ind w:firstLine="708"/>
        <w:rPr>
          <w:sz w:val="26"/>
        </w:rPr>
      </w:pPr>
      <w:r w:rsidRPr="00B34EA6">
        <w:rPr>
          <w:sz w:val="26"/>
        </w:rPr>
        <w:t>проводит</w:t>
      </w:r>
      <w:r>
        <w:rPr>
          <w:sz w:val="26"/>
        </w:rPr>
        <w:t>ь</w:t>
      </w:r>
      <w:r w:rsidRPr="00B34EA6">
        <w:rPr>
          <w:sz w:val="26"/>
        </w:rPr>
        <w:t xml:space="preserve"> анализ использования средств, выделенных на оплату труда;</w:t>
      </w:r>
    </w:p>
    <w:p w:rsidR="00237381" w:rsidRPr="00237381" w:rsidRDefault="00237381" w:rsidP="00B34EA6">
      <w:pPr>
        <w:ind w:firstLine="708"/>
        <w:rPr>
          <w:sz w:val="26"/>
        </w:rPr>
      </w:pPr>
      <w:r w:rsidRPr="00237381">
        <w:rPr>
          <w:sz w:val="26"/>
        </w:rPr>
        <w:t>принима</w:t>
      </w:r>
      <w:r>
        <w:rPr>
          <w:sz w:val="26"/>
        </w:rPr>
        <w:t>ть</w:t>
      </w:r>
      <w:r w:rsidRPr="00237381">
        <w:rPr>
          <w:sz w:val="26"/>
        </w:rPr>
        <w:t xml:space="preserve"> участие в составлении бухгалтерской отчетности;</w:t>
      </w:r>
    </w:p>
    <w:p w:rsidR="00237381" w:rsidRPr="00237381" w:rsidRDefault="00237381" w:rsidP="00237381">
      <w:pPr>
        <w:ind w:firstLine="720"/>
        <w:rPr>
          <w:sz w:val="26"/>
        </w:rPr>
      </w:pPr>
      <w:r w:rsidRPr="00237381">
        <w:rPr>
          <w:sz w:val="26"/>
        </w:rPr>
        <w:t>проводит</w:t>
      </w:r>
      <w:r>
        <w:rPr>
          <w:sz w:val="26"/>
        </w:rPr>
        <w:t>ь</w:t>
      </w:r>
      <w:r w:rsidRPr="00237381">
        <w:rPr>
          <w:sz w:val="26"/>
        </w:rPr>
        <w:t xml:space="preserve"> работу с казначейством;</w:t>
      </w:r>
    </w:p>
    <w:p w:rsidR="00237381" w:rsidRPr="00237381" w:rsidRDefault="00237381" w:rsidP="00237381">
      <w:pPr>
        <w:ind w:firstLine="720"/>
        <w:rPr>
          <w:sz w:val="26"/>
        </w:rPr>
      </w:pPr>
      <w:r w:rsidRPr="00237381">
        <w:rPr>
          <w:sz w:val="26"/>
        </w:rPr>
        <w:t>как пользователь СКЗИ обязана не разглашать конфиденциальную информацию об используемых СКЗИ и криптографических ключах (ключевой информации, ключевых документах);</w:t>
      </w:r>
    </w:p>
    <w:p w:rsidR="00237381" w:rsidRPr="00237381" w:rsidRDefault="008E18AC" w:rsidP="00237381">
      <w:pPr>
        <w:ind w:firstLine="720"/>
        <w:rPr>
          <w:sz w:val="26"/>
        </w:rPr>
      </w:pPr>
      <w:r>
        <w:rPr>
          <w:sz w:val="26"/>
        </w:rPr>
        <w:t xml:space="preserve"> </w:t>
      </w:r>
      <w:r w:rsidR="00237381" w:rsidRPr="00237381">
        <w:rPr>
          <w:sz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237381" w:rsidRPr="00237381" w:rsidRDefault="008E18AC" w:rsidP="00237381">
      <w:pPr>
        <w:ind w:firstLine="720"/>
        <w:rPr>
          <w:sz w:val="26"/>
        </w:rPr>
      </w:pPr>
      <w:r>
        <w:rPr>
          <w:sz w:val="26"/>
        </w:rPr>
        <w:t xml:space="preserve"> </w:t>
      </w:r>
      <w:r w:rsidR="00237381" w:rsidRPr="00237381">
        <w:rPr>
          <w:sz w:val="26"/>
        </w:rPr>
        <w:t>сообщать сотруднику, ответственному за информационную безопасность инспекции, (администратору СКЗИ) о ставших им известными попытках посторонних лиц получить сведения об используемых СКЗИ или ключевых документах к ним;</w:t>
      </w:r>
    </w:p>
    <w:p w:rsidR="00237381" w:rsidRPr="00237381" w:rsidRDefault="00237381" w:rsidP="00237381">
      <w:pPr>
        <w:ind w:firstLine="720"/>
        <w:rPr>
          <w:sz w:val="26"/>
        </w:rPr>
      </w:pPr>
      <w:r w:rsidRPr="00237381">
        <w:rPr>
          <w:sz w:val="26"/>
        </w:rPr>
        <w:t>сдавать СКЗИ (если СКЗИ представляет собой аппаратное или программно-аппаратное средство), эксплуатационную и техническую документацию к ним (в случае наличия), ключевые документы (ключевые носители) при увольнении или отстранении от исполнения обязанностей, связанных с использованием СКЗИ;</w:t>
      </w:r>
    </w:p>
    <w:p w:rsidR="00237381" w:rsidRPr="00237381" w:rsidRDefault="00237381" w:rsidP="00237381">
      <w:pPr>
        <w:ind w:firstLine="720"/>
        <w:rPr>
          <w:sz w:val="26"/>
        </w:rPr>
      </w:pPr>
      <w:proofErr w:type="gramStart"/>
      <w:r w:rsidRPr="00237381">
        <w:rPr>
          <w:sz w:val="26"/>
        </w:rPr>
        <w:t>немедленно уведомлять сотрудника, ответственного за информационную безопасность инспекции, (администратора СКЗИ) о компрометации (или подозрениях на компрометацию) ключевой информации, о фактах 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конфиденциальной информации, а также о причинах и условиях возможной утечки такой информации;</w:t>
      </w:r>
      <w:proofErr w:type="gramEnd"/>
    </w:p>
    <w:p w:rsidR="00237381" w:rsidRPr="00237381" w:rsidRDefault="00237381" w:rsidP="008E18AC">
      <w:pPr>
        <w:rPr>
          <w:sz w:val="26"/>
        </w:rPr>
      </w:pPr>
      <w:r w:rsidRPr="00237381">
        <w:rPr>
          <w:sz w:val="26"/>
        </w:rPr>
        <w:t>не разглашат</w:t>
      </w:r>
      <w:r w:rsidR="008E18AC">
        <w:rPr>
          <w:sz w:val="26"/>
        </w:rPr>
        <w:t>ь</w:t>
      </w:r>
      <w:r w:rsidRPr="00237381">
        <w:rPr>
          <w:sz w:val="26"/>
        </w:rPr>
        <w:t xml:space="preserve"> сведения конфиденциального характера;</w:t>
      </w:r>
    </w:p>
    <w:p w:rsidR="00237381" w:rsidRPr="00237381" w:rsidRDefault="00237381" w:rsidP="008E18AC">
      <w:pPr>
        <w:rPr>
          <w:sz w:val="26"/>
        </w:rPr>
      </w:pPr>
      <w:r w:rsidRPr="00237381">
        <w:rPr>
          <w:sz w:val="26"/>
        </w:rPr>
        <w:t>выполнят</w:t>
      </w:r>
      <w:r w:rsidR="008E18AC">
        <w:rPr>
          <w:sz w:val="26"/>
        </w:rPr>
        <w:t>ь</w:t>
      </w:r>
      <w:r w:rsidRPr="00237381">
        <w:rPr>
          <w:sz w:val="26"/>
        </w:rPr>
        <w:t xml:space="preserve"> требования по защите информации;</w:t>
      </w:r>
    </w:p>
    <w:p w:rsidR="00237381" w:rsidRPr="00237381" w:rsidRDefault="008E18AC" w:rsidP="00237381">
      <w:pPr>
        <w:ind w:firstLine="720"/>
        <w:rPr>
          <w:sz w:val="26"/>
        </w:rPr>
      </w:pPr>
      <w:r>
        <w:rPr>
          <w:sz w:val="26"/>
        </w:rPr>
        <w:t>обеспечива</w:t>
      </w:r>
      <w:r w:rsidR="00237381" w:rsidRPr="00237381">
        <w:rPr>
          <w:sz w:val="26"/>
        </w:rPr>
        <w:t>т</w:t>
      </w:r>
      <w:r>
        <w:rPr>
          <w:sz w:val="26"/>
        </w:rPr>
        <w:t>ь</w:t>
      </w:r>
      <w:r w:rsidR="00237381" w:rsidRPr="00237381">
        <w:rPr>
          <w:sz w:val="26"/>
        </w:rPr>
        <w:t xml:space="preserve"> сохранность комплектности закрепленного оборудования;</w:t>
      </w:r>
    </w:p>
    <w:p w:rsidR="00237381" w:rsidRPr="00237381" w:rsidRDefault="00237381" w:rsidP="00237381">
      <w:pPr>
        <w:ind w:firstLine="720"/>
        <w:rPr>
          <w:sz w:val="26"/>
        </w:rPr>
      </w:pPr>
      <w:r w:rsidRPr="00237381">
        <w:rPr>
          <w:sz w:val="26"/>
        </w:rPr>
        <w:lastRenderedPageBreak/>
        <w:t>обеспечива</w:t>
      </w:r>
      <w:r w:rsidR="008E18AC">
        <w:rPr>
          <w:sz w:val="26"/>
        </w:rPr>
        <w:t>ть</w:t>
      </w:r>
      <w:r w:rsidRPr="00237381">
        <w:rPr>
          <w:sz w:val="26"/>
        </w:rPr>
        <w:t xml:space="preserve"> сохранность целостности специальных пломбировочных устройств (</w:t>
      </w:r>
      <w:proofErr w:type="spellStart"/>
      <w:r w:rsidRPr="00237381">
        <w:rPr>
          <w:sz w:val="26"/>
        </w:rPr>
        <w:t>стикеров</w:t>
      </w:r>
      <w:proofErr w:type="spellEnd"/>
      <w:r w:rsidRPr="00237381">
        <w:rPr>
          <w:sz w:val="26"/>
        </w:rPr>
        <w:t>, лент, пломб, печатей и др.) на закрепленном оборудовании;</w:t>
      </w:r>
    </w:p>
    <w:p w:rsidR="00237381" w:rsidRPr="00237381" w:rsidRDefault="00237381" w:rsidP="00237381">
      <w:pPr>
        <w:ind w:firstLine="720"/>
        <w:rPr>
          <w:sz w:val="26"/>
        </w:rPr>
      </w:pPr>
      <w:r w:rsidRPr="00237381">
        <w:rPr>
          <w:sz w:val="26"/>
        </w:rPr>
        <w:t>использ</w:t>
      </w:r>
      <w:r w:rsidR="008E18AC">
        <w:rPr>
          <w:sz w:val="26"/>
        </w:rPr>
        <w:t>овать</w:t>
      </w:r>
      <w:r w:rsidRPr="00237381">
        <w:rPr>
          <w:sz w:val="26"/>
        </w:rPr>
        <w:t xml:space="preserve"> по назначению локальные (информационное пространство рабочей станции) и сетевые ресурсы ЛВС </w:t>
      </w:r>
      <w:r w:rsidR="008E18AC">
        <w:rPr>
          <w:sz w:val="26"/>
        </w:rPr>
        <w:t>Инспекции</w:t>
      </w:r>
      <w:r w:rsidRPr="00237381">
        <w:rPr>
          <w:sz w:val="26"/>
        </w:rPr>
        <w:t>, предоставленные ему (ей) для выполнения служебных обязанностей;</w:t>
      </w:r>
    </w:p>
    <w:p w:rsidR="00237381" w:rsidRPr="00237381" w:rsidRDefault="00237381" w:rsidP="00237381">
      <w:pPr>
        <w:ind w:firstLine="720"/>
        <w:rPr>
          <w:sz w:val="26"/>
        </w:rPr>
      </w:pPr>
      <w:r w:rsidRPr="00237381">
        <w:rPr>
          <w:sz w:val="26"/>
        </w:rPr>
        <w:t>исключа</w:t>
      </w:r>
      <w:r w:rsidR="008E18AC">
        <w:rPr>
          <w:sz w:val="26"/>
        </w:rPr>
        <w:t>ть</w:t>
      </w:r>
      <w:r w:rsidRPr="00237381">
        <w:rPr>
          <w:sz w:val="26"/>
        </w:rPr>
        <w:t xml:space="preserve">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237381" w:rsidRPr="00237381" w:rsidRDefault="00237381" w:rsidP="00237381">
      <w:pPr>
        <w:ind w:firstLine="720"/>
        <w:rPr>
          <w:sz w:val="26"/>
        </w:rPr>
      </w:pPr>
      <w:r w:rsidRPr="00237381">
        <w:rPr>
          <w:sz w:val="26"/>
        </w:rPr>
        <w:t>исключа</w:t>
      </w:r>
      <w:r w:rsidR="008E18AC">
        <w:rPr>
          <w:sz w:val="26"/>
        </w:rPr>
        <w:t>ть</w:t>
      </w:r>
      <w:r w:rsidRPr="00237381">
        <w:rPr>
          <w:sz w:val="26"/>
        </w:rPr>
        <w:t xml:space="preserve">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информатизации;</w:t>
      </w:r>
    </w:p>
    <w:p w:rsidR="007E5CCA" w:rsidRPr="00163A10" w:rsidRDefault="007E5CCA" w:rsidP="007E5CCA">
      <w:pPr>
        <w:ind w:firstLine="720"/>
        <w:rPr>
          <w:sz w:val="26"/>
        </w:rPr>
      </w:pPr>
      <w:r w:rsidRPr="00163A10">
        <w:rPr>
          <w:sz w:val="26"/>
        </w:rPr>
        <w:t>осуществл</w:t>
      </w:r>
      <w:r w:rsidR="00B1130B">
        <w:rPr>
          <w:sz w:val="26"/>
        </w:rPr>
        <w:t>я</w:t>
      </w:r>
      <w:r w:rsidRPr="00163A10">
        <w:rPr>
          <w:sz w:val="26"/>
        </w:rPr>
        <w:t>т</w:t>
      </w:r>
      <w:r w:rsidR="00B1130B">
        <w:rPr>
          <w:sz w:val="26"/>
        </w:rPr>
        <w:t>ь</w:t>
      </w:r>
      <w:r w:rsidRPr="00163A10">
        <w:rPr>
          <w:sz w:val="26"/>
        </w:rPr>
        <w:t xml:space="preserve"> формирование файлов с ограничительной пометкой «ДСП»;</w:t>
      </w:r>
    </w:p>
    <w:p w:rsidR="007E5CCA" w:rsidRPr="00163A10" w:rsidRDefault="007E5CCA" w:rsidP="007E5CCA">
      <w:pPr>
        <w:pStyle w:val="af"/>
        <w:ind w:firstLine="720"/>
        <w:rPr>
          <w:sz w:val="26"/>
        </w:rPr>
      </w:pPr>
      <w:r w:rsidRPr="00163A10">
        <w:rPr>
          <w:sz w:val="26"/>
        </w:rPr>
        <w:t>выполнят</w:t>
      </w:r>
      <w:r w:rsidR="00B1130B">
        <w:rPr>
          <w:sz w:val="26"/>
        </w:rPr>
        <w:t>ь</w:t>
      </w:r>
      <w:r w:rsidRPr="00163A10">
        <w:rPr>
          <w:sz w:val="26"/>
        </w:rPr>
        <w:t xml:space="preserve"> приказы и распоряжения </w:t>
      </w:r>
      <w:r w:rsidR="00007934">
        <w:rPr>
          <w:sz w:val="26"/>
        </w:rPr>
        <w:t>начальника инспекции</w:t>
      </w:r>
      <w:r w:rsidRPr="00163A10">
        <w:rPr>
          <w:sz w:val="26"/>
        </w:rPr>
        <w:t>, поручения и указания начальника отдела;</w:t>
      </w:r>
    </w:p>
    <w:p w:rsidR="007E5CCA" w:rsidRPr="00163A10" w:rsidRDefault="007E5CCA" w:rsidP="007E5CCA">
      <w:pPr>
        <w:ind w:firstLine="720"/>
        <w:rPr>
          <w:sz w:val="26"/>
        </w:rPr>
      </w:pPr>
      <w:r w:rsidRPr="00163A10">
        <w:rPr>
          <w:sz w:val="26"/>
        </w:rPr>
        <w:t>готовит</w:t>
      </w:r>
      <w:r w:rsidR="00B1130B">
        <w:rPr>
          <w:sz w:val="26"/>
        </w:rPr>
        <w:t>ь</w:t>
      </w:r>
      <w:r w:rsidRPr="00163A10">
        <w:rPr>
          <w:sz w:val="26"/>
        </w:rPr>
        <w:t xml:space="preserve"> и заверят</w:t>
      </w:r>
      <w:r w:rsidR="00B1130B">
        <w:rPr>
          <w:sz w:val="26"/>
        </w:rPr>
        <w:t>ь</w:t>
      </w:r>
      <w:r w:rsidRPr="00163A10">
        <w:rPr>
          <w:sz w:val="26"/>
        </w:rPr>
        <w:t xml:space="preserve"> копии  и выписки из документов по </w:t>
      </w:r>
      <w:r w:rsidR="008E18AC">
        <w:rPr>
          <w:sz w:val="26"/>
        </w:rPr>
        <w:t>финансовым</w:t>
      </w:r>
      <w:r w:rsidRPr="00163A10">
        <w:rPr>
          <w:sz w:val="26"/>
        </w:rPr>
        <w:t xml:space="preserve"> вопросам; </w:t>
      </w:r>
    </w:p>
    <w:p w:rsidR="00AE5781" w:rsidRDefault="00AE5781" w:rsidP="00AE5781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E5781">
        <w:rPr>
          <w:rFonts w:ascii="Times New Roman" w:hAnsi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AE5781">
          <w:rPr>
            <w:rFonts w:ascii="Times New Roman" w:hAnsi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AE5781">
        <w:rPr>
          <w:rFonts w:ascii="Times New Roman" w:hAnsi="Times New Roman"/>
          <w:color w:val="000000" w:themeColor="text1"/>
          <w:sz w:val="26"/>
        </w:rPr>
        <w:t xml:space="preserve">,  </w:t>
      </w:r>
      <w:r w:rsidRPr="00AE5781">
        <w:rPr>
          <w:rFonts w:ascii="Times New Roman" w:hAnsi="Times New Roman"/>
          <w:color w:val="000000" w:themeColor="text1"/>
          <w:sz w:val="26"/>
          <w:szCs w:val="26"/>
        </w:rPr>
        <w:t>Федеральны</w:t>
      </w:r>
      <w:r w:rsidR="0070323C">
        <w:rPr>
          <w:rFonts w:ascii="Times New Roman" w:hAnsi="Times New Roman"/>
          <w:color w:val="000000" w:themeColor="text1"/>
          <w:sz w:val="26"/>
          <w:szCs w:val="26"/>
        </w:rPr>
        <w:t>м</w:t>
      </w:r>
      <w:r w:rsidRPr="00AE578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hyperlink r:id="rId14" w:history="1">
        <w:r w:rsidRPr="00AE5781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="0070323C">
        <w:rPr>
          <w:rFonts w:ascii="Times New Roman" w:hAnsi="Times New Roman"/>
          <w:color w:val="000000" w:themeColor="text1"/>
          <w:sz w:val="26"/>
          <w:szCs w:val="26"/>
        </w:rPr>
        <w:t>ом</w:t>
      </w:r>
      <w:r w:rsidRPr="00AE5781">
        <w:rPr>
          <w:rFonts w:ascii="Times New Roman" w:hAnsi="Times New Roman"/>
          <w:color w:val="000000" w:themeColor="text1"/>
          <w:sz w:val="26"/>
          <w:szCs w:val="26"/>
        </w:rPr>
        <w:t xml:space="preserve"> от 25</w:t>
      </w:r>
      <w:r>
        <w:rPr>
          <w:rFonts w:ascii="Times New Roman" w:hAnsi="Times New Roman"/>
          <w:color w:val="000000" w:themeColor="text1"/>
          <w:sz w:val="26"/>
          <w:szCs w:val="26"/>
        </w:rPr>
        <w:t>.12.</w:t>
      </w:r>
      <w:r w:rsidRPr="00AE5781">
        <w:rPr>
          <w:rFonts w:ascii="Times New Roman" w:hAnsi="Times New Roman"/>
          <w:color w:val="000000" w:themeColor="text1"/>
          <w:sz w:val="26"/>
          <w:szCs w:val="26"/>
        </w:rPr>
        <w:t>2008 № 273-ФЗ "О противодействии коррупции"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AE5781">
        <w:rPr>
          <w:rFonts w:ascii="Times New Roman" w:hAnsi="Times New Roman"/>
          <w:color w:val="000000" w:themeColor="text1"/>
          <w:sz w:val="26"/>
          <w:szCs w:val="26"/>
        </w:rPr>
        <w:t>и другими федеральными законами;</w:t>
      </w:r>
    </w:p>
    <w:p w:rsidR="0070323C" w:rsidRPr="00AE5781" w:rsidRDefault="0070323C" w:rsidP="00AE5781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AE5781">
        <w:rPr>
          <w:rFonts w:ascii="Times New Roman" w:hAnsi="Times New Roman"/>
          <w:sz w:val="26"/>
          <w:szCs w:val="26"/>
        </w:rPr>
        <w:t xml:space="preserve">Федеральным законом </w:t>
      </w:r>
      <w:hyperlink r:id="rId15" w:history="1">
        <w:r w:rsidRPr="00AE5781">
          <w:rPr>
            <w:rFonts w:ascii="Times New Roman" w:hAnsi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AE5781">
        <w:rPr>
          <w:rFonts w:ascii="Times New Roman" w:hAnsi="Times New Roman"/>
          <w:color w:val="000000" w:themeColor="text1"/>
          <w:sz w:val="26"/>
        </w:rPr>
        <w:t xml:space="preserve">,  </w:t>
      </w:r>
      <w:r w:rsidRPr="00AE5781">
        <w:rPr>
          <w:rFonts w:ascii="Times New Roman" w:hAnsi="Times New Roman"/>
          <w:color w:val="000000" w:themeColor="text1"/>
          <w:sz w:val="26"/>
          <w:szCs w:val="26"/>
        </w:rPr>
        <w:t>Федеральны</w:t>
      </w:r>
      <w:r>
        <w:rPr>
          <w:rFonts w:ascii="Times New Roman" w:hAnsi="Times New Roman"/>
          <w:color w:val="000000" w:themeColor="text1"/>
          <w:sz w:val="26"/>
          <w:szCs w:val="26"/>
        </w:rPr>
        <w:t>м</w:t>
      </w:r>
      <w:r w:rsidRPr="00AE578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hyperlink r:id="rId16" w:history="1">
        <w:r w:rsidRPr="00AE5781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>ом</w:t>
      </w:r>
      <w:r w:rsidRPr="00AE5781">
        <w:rPr>
          <w:rFonts w:ascii="Times New Roman" w:hAnsi="Times New Roman"/>
          <w:color w:val="000000" w:themeColor="text1"/>
          <w:sz w:val="26"/>
          <w:szCs w:val="26"/>
        </w:rPr>
        <w:t xml:space="preserve"> от 25</w:t>
      </w:r>
      <w:r>
        <w:rPr>
          <w:rFonts w:ascii="Times New Roman" w:hAnsi="Times New Roman"/>
          <w:color w:val="000000" w:themeColor="text1"/>
          <w:sz w:val="26"/>
          <w:szCs w:val="26"/>
        </w:rPr>
        <w:t>.12.</w:t>
      </w:r>
      <w:r w:rsidRPr="00AE5781">
        <w:rPr>
          <w:rFonts w:ascii="Times New Roman" w:hAnsi="Times New Roman"/>
          <w:color w:val="000000" w:themeColor="text1"/>
          <w:sz w:val="26"/>
          <w:szCs w:val="26"/>
        </w:rPr>
        <w:t>2008 № 273-ФЗ "О противодействии коррупции"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AE5781">
        <w:rPr>
          <w:rFonts w:ascii="Times New Roman" w:hAnsi="Times New Roman"/>
          <w:color w:val="000000" w:themeColor="text1"/>
          <w:sz w:val="26"/>
          <w:szCs w:val="26"/>
        </w:rPr>
        <w:t>и другими федеральными законами;</w:t>
      </w:r>
    </w:p>
    <w:p w:rsidR="00670FE5" w:rsidRPr="00AE5781" w:rsidRDefault="00670FE5" w:rsidP="00AE5781">
      <w:pPr>
        <w:rPr>
          <w:rFonts w:cs="Times New Roman"/>
          <w:sz w:val="26"/>
          <w:szCs w:val="26"/>
        </w:rPr>
      </w:pPr>
      <w:r w:rsidRPr="00AE5781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0E7132" w:rsidRDefault="00057CCC" w:rsidP="00C229ED">
      <w:pPr>
        <w:rPr>
          <w:rFonts w:cs="Times New Roman"/>
          <w:sz w:val="26"/>
          <w:szCs w:val="26"/>
        </w:rPr>
      </w:pPr>
      <w:r w:rsidRPr="00AE5781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</w:t>
      </w:r>
      <w:r w:rsidRPr="000E7132">
        <w:rPr>
          <w:rFonts w:cs="Times New Roman"/>
          <w:sz w:val="26"/>
          <w:szCs w:val="26"/>
        </w:rPr>
        <w:t xml:space="preserve"> служащего;</w:t>
      </w:r>
    </w:p>
    <w:p w:rsidR="00057CCC" w:rsidRPr="000E7132" w:rsidRDefault="00057CCC" w:rsidP="00C229ED">
      <w:pPr>
        <w:rPr>
          <w:rFonts w:cs="Times New Roman"/>
          <w:sz w:val="26"/>
          <w:szCs w:val="26"/>
        </w:rPr>
      </w:pPr>
      <w:r w:rsidRPr="000E7132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0E7132" w:rsidRDefault="00057CCC" w:rsidP="00C229ED">
      <w:pPr>
        <w:rPr>
          <w:rFonts w:cs="Times New Roman"/>
          <w:sz w:val="26"/>
          <w:szCs w:val="26"/>
        </w:rPr>
      </w:pPr>
      <w:r w:rsidRPr="000E7132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C23CB1" w:rsidRDefault="00057CCC" w:rsidP="00C229ED">
      <w:pPr>
        <w:rPr>
          <w:rFonts w:cs="Times New Roman"/>
          <w:sz w:val="26"/>
          <w:szCs w:val="26"/>
        </w:rPr>
      </w:pPr>
      <w:r w:rsidRPr="00C23CB1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C23CB1">
        <w:rPr>
          <w:rFonts w:cs="Times New Roman"/>
          <w:sz w:val="26"/>
          <w:szCs w:val="26"/>
        </w:rPr>
        <w:t>У</w:t>
      </w:r>
      <w:r w:rsidRPr="00C23CB1">
        <w:rPr>
          <w:rFonts w:cs="Times New Roman"/>
          <w:sz w:val="26"/>
          <w:szCs w:val="26"/>
        </w:rPr>
        <w:t xml:space="preserve">правления, </w:t>
      </w:r>
      <w:r w:rsidR="00101D17" w:rsidRPr="00C23CB1">
        <w:rPr>
          <w:rFonts w:cs="Times New Roman"/>
          <w:sz w:val="26"/>
          <w:szCs w:val="26"/>
        </w:rPr>
        <w:t>Инспекци</w:t>
      </w:r>
      <w:r w:rsidR="00004519">
        <w:rPr>
          <w:rFonts w:cs="Times New Roman"/>
          <w:sz w:val="26"/>
          <w:szCs w:val="26"/>
        </w:rPr>
        <w:t>и</w:t>
      </w:r>
      <w:r w:rsidRPr="00C23CB1">
        <w:rPr>
          <w:rFonts w:cs="Times New Roman"/>
          <w:sz w:val="26"/>
          <w:szCs w:val="26"/>
        </w:rPr>
        <w:t>;</w:t>
      </w:r>
    </w:p>
    <w:p w:rsidR="00057CCC" w:rsidRPr="000E7132" w:rsidRDefault="00057CCC" w:rsidP="00C229ED">
      <w:pPr>
        <w:rPr>
          <w:rFonts w:cs="Times New Roman"/>
          <w:sz w:val="26"/>
          <w:szCs w:val="26"/>
        </w:rPr>
      </w:pPr>
      <w:r w:rsidRPr="00C23CB1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C23CB1">
        <w:rPr>
          <w:rFonts w:cs="Times New Roman"/>
          <w:sz w:val="26"/>
          <w:szCs w:val="26"/>
        </w:rPr>
        <w:t>У</w:t>
      </w:r>
      <w:r w:rsidRPr="00C23CB1">
        <w:rPr>
          <w:rFonts w:cs="Times New Roman"/>
          <w:sz w:val="26"/>
          <w:szCs w:val="26"/>
        </w:rPr>
        <w:t xml:space="preserve">правления, </w:t>
      </w:r>
      <w:r w:rsidR="00101D17" w:rsidRPr="00C23CB1">
        <w:rPr>
          <w:rFonts w:cs="Times New Roman"/>
          <w:sz w:val="26"/>
          <w:szCs w:val="26"/>
        </w:rPr>
        <w:t>Инспекци</w:t>
      </w:r>
      <w:r w:rsidR="00004519">
        <w:rPr>
          <w:rFonts w:cs="Times New Roman"/>
          <w:sz w:val="26"/>
          <w:szCs w:val="26"/>
        </w:rPr>
        <w:t>и</w:t>
      </w:r>
      <w:r w:rsidRPr="00C23CB1">
        <w:rPr>
          <w:rFonts w:cs="Times New Roman"/>
          <w:sz w:val="26"/>
          <w:szCs w:val="26"/>
        </w:rPr>
        <w:t>;</w:t>
      </w:r>
    </w:p>
    <w:p w:rsidR="00057CCC" w:rsidRPr="000E7132" w:rsidRDefault="00057CCC" w:rsidP="00C229ED">
      <w:pPr>
        <w:rPr>
          <w:rFonts w:cs="Times New Roman"/>
          <w:sz w:val="26"/>
          <w:szCs w:val="26"/>
        </w:rPr>
      </w:pPr>
      <w:r w:rsidRPr="000E7132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0E7132" w:rsidRDefault="00057CCC" w:rsidP="00C229ED">
      <w:pPr>
        <w:rPr>
          <w:rFonts w:cs="Times New Roman"/>
          <w:sz w:val="26"/>
          <w:szCs w:val="26"/>
        </w:rPr>
      </w:pPr>
      <w:r w:rsidRPr="000E7132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0E7132" w:rsidRDefault="00057CCC" w:rsidP="00C229ED">
      <w:pPr>
        <w:rPr>
          <w:rFonts w:cs="Times New Roman"/>
          <w:sz w:val="26"/>
          <w:szCs w:val="26"/>
        </w:rPr>
      </w:pPr>
      <w:r w:rsidRPr="000E7132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0E7132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0E7132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0E7132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0E7132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B34EA6">
        <w:rPr>
          <w:rFonts w:cs="Times New Roman"/>
          <w:sz w:val="26"/>
          <w:szCs w:val="26"/>
        </w:rPr>
        <w:t xml:space="preserve">главный </w:t>
      </w:r>
      <w:r w:rsidR="00B34EA6">
        <w:rPr>
          <w:rFonts w:cs="Times New Roman"/>
          <w:sz w:val="26"/>
          <w:szCs w:val="26"/>
        </w:rPr>
        <w:lastRenderedPageBreak/>
        <w:t>специалист-эксперт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 xml:space="preserve"> </w:t>
      </w: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1305CD" w:rsidRPr="00C7504B" w:rsidRDefault="001305CD" w:rsidP="001305C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доступ к информационным, прогр</w:t>
      </w:r>
      <w:r>
        <w:rPr>
          <w:sz w:val="26"/>
        </w:rPr>
        <w:t>аммным и аппаратным ресурсам 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681090" w:rsidRPr="00C7504B" w:rsidRDefault="00E45E47" w:rsidP="00E45E47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711D99" w:rsidRDefault="00FE70C4" w:rsidP="005E66A1">
      <w:pPr>
        <w:widowControl w:val="0"/>
        <w:rPr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B34EA6">
        <w:rPr>
          <w:rFonts w:cs="Times New Roman"/>
          <w:sz w:val="26"/>
          <w:szCs w:val="26"/>
        </w:rPr>
        <w:t>Главный специалист-эксперт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</w:t>
      </w:r>
      <w:r w:rsidR="005E66A1" w:rsidRPr="004E08A0">
        <w:rPr>
          <w:sz w:val="26"/>
          <w:szCs w:val="26"/>
        </w:rPr>
        <w:t xml:space="preserve">положением о Межрайонной ИФНС России № 9 по Ставропольскому краю, утвержденным руководителем </w:t>
      </w:r>
      <w:r w:rsidR="00004519">
        <w:rPr>
          <w:sz w:val="26"/>
          <w:szCs w:val="26"/>
        </w:rPr>
        <w:t xml:space="preserve">УФНС России по Ставропольскому краю </w:t>
      </w:r>
      <w:r w:rsidR="005E66A1" w:rsidRPr="004E08A0">
        <w:rPr>
          <w:sz w:val="26"/>
          <w:szCs w:val="26"/>
        </w:rPr>
        <w:t xml:space="preserve">«26» февраля </w:t>
      </w:r>
      <w:smartTag w:uri="urn:schemas-microsoft-com:office:smarttags" w:element="metricconverter">
        <w:smartTagPr>
          <w:attr w:name="ProductID" w:val="2015 г"/>
        </w:smartTagPr>
        <w:r w:rsidR="005E66A1" w:rsidRPr="004E08A0">
          <w:rPr>
            <w:sz w:val="26"/>
            <w:szCs w:val="26"/>
          </w:rPr>
          <w:t>2015 г</w:t>
        </w:r>
      </w:smartTag>
      <w:r w:rsidR="005E66A1" w:rsidRPr="004E08A0">
        <w:rPr>
          <w:sz w:val="26"/>
          <w:szCs w:val="26"/>
        </w:rPr>
        <w:t xml:space="preserve">., </w:t>
      </w:r>
      <w:r w:rsidR="005E66A1" w:rsidRPr="00990AD4">
        <w:rPr>
          <w:sz w:val="26"/>
          <w:szCs w:val="26"/>
        </w:rPr>
        <w:t xml:space="preserve">положением об отделе </w:t>
      </w:r>
      <w:r w:rsidR="00004519">
        <w:rPr>
          <w:sz w:val="26"/>
          <w:szCs w:val="26"/>
        </w:rPr>
        <w:t>финансового обеспечения</w:t>
      </w:r>
      <w:r w:rsidR="005E66A1" w:rsidRPr="00990AD4">
        <w:rPr>
          <w:sz w:val="26"/>
          <w:szCs w:val="26"/>
        </w:rPr>
        <w:t xml:space="preserve">, </w:t>
      </w:r>
      <w:r w:rsidR="005E66A1" w:rsidRPr="004E08A0">
        <w:rPr>
          <w:sz w:val="26"/>
          <w:szCs w:val="26"/>
        </w:rPr>
        <w:t>приказами (распоряжениями</w:t>
      </w:r>
      <w:proofErr w:type="gramEnd"/>
      <w:r w:rsidR="005E66A1" w:rsidRPr="004E08A0">
        <w:rPr>
          <w:sz w:val="26"/>
          <w:szCs w:val="26"/>
        </w:rPr>
        <w:t>) ФНС России,  приказами УФНС России по Ставропольскому краю,</w:t>
      </w:r>
      <w:r w:rsidR="007725F0">
        <w:rPr>
          <w:sz w:val="26"/>
          <w:szCs w:val="26"/>
        </w:rPr>
        <w:t xml:space="preserve"> Инспекции,</w:t>
      </w:r>
      <w:r w:rsidR="005E66A1" w:rsidRPr="004E08A0">
        <w:rPr>
          <w:sz w:val="26"/>
          <w:szCs w:val="26"/>
        </w:rPr>
        <w:t xml:space="preserve"> приказами инспекции, поручениями руководства инспекции.</w:t>
      </w:r>
    </w:p>
    <w:p w:rsidR="00E45E47" w:rsidRPr="00C82AD0" w:rsidRDefault="00FB1E9E" w:rsidP="005E66A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B34EA6">
        <w:rPr>
          <w:rFonts w:cs="Times New Roman"/>
          <w:sz w:val="26"/>
          <w:szCs w:val="26"/>
        </w:rPr>
        <w:t>Главный специалист-эксперт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B34EA6">
        <w:rPr>
          <w:rFonts w:cs="Times New Roman"/>
          <w:sz w:val="26"/>
          <w:szCs w:val="26"/>
        </w:rPr>
        <w:t>главный специалист-эксперт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Pr="00C23CB1">
        <w:rPr>
          <w:rFonts w:cs="Times New Roman"/>
          <w:sz w:val="26"/>
          <w:szCs w:val="26"/>
        </w:rPr>
        <w:t>Управления</w:t>
      </w:r>
      <w:r w:rsidRPr="003C4D68">
        <w:rPr>
          <w:rFonts w:cs="Times New Roman"/>
          <w:sz w:val="26"/>
          <w:szCs w:val="26"/>
        </w:rPr>
        <w:t xml:space="preserve">, </w:t>
      </w:r>
      <w:r w:rsidR="00DC5E97">
        <w:rPr>
          <w:rFonts w:cs="Times New Roman"/>
          <w:sz w:val="26"/>
          <w:szCs w:val="26"/>
        </w:rPr>
        <w:t xml:space="preserve">Инспекции,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11D99" w:rsidRPr="00A53D8D" w:rsidRDefault="00711D99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B34EA6">
        <w:rPr>
          <w:rFonts w:cs="Times New Roman"/>
          <w:b/>
          <w:sz w:val="26"/>
          <w:szCs w:val="26"/>
        </w:rPr>
        <w:t>главный специалист-эксперт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B34EA6">
        <w:rPr>
          <w:rFonts w:cs="Times New Roman"/>
          <w:sz w:val="26"/>
          <w:szCs w:val="26"/>
        </w:rPr>
        <w:t>главный специалист-эксперт</w:t>
      </w:r>
      <w:r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8971B7" w:rsidRPr="000631CE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E65025"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</w:t>
      </w:r>
      <w:r w:rsidR="000631CE" w:rsidRPr="000631CE">
        <w:rPr>
          <w:rFonts w:eastAsia="Calibri" w:cs="Times New Roman"/>
          <w:sz w:val="26"/>
          <w:szCs w:val="26"/>
        </w:rPr>
        <w:t xml:space="preserve">положения об </w:t>
      </w:r>
      <w:r w:rsidR="009D1018">
        <w:rPr>
          <w:rFonts w:eastAsia="Calibri" w:cs="Times New Roman"/>
          <w:sz w:val="26"/>
          <w:szCs w:val="26"/>
        </w:rPr>
        <w:t>отделе</w:t>
      </w:r>
      <w:r w:rsidRPr="000631CE">
        <w:rPr>
          <w:rFonts w:eastAsia="Calibri" w:cs="Times New Roman"/>
          <w:sz w:val="26"/>
          <w:szCs w:val="26"/>
        </w:rPr>
        <w:t>;</w:t>
      </w:r>
    </w:p>
    <w:p w:rsidR="009D1018" w:rsidRPr="00EF55AC" w:rsidRDefault="00EF55AC" w:rsidP="009D1018">
      <w:pPr>
        <w:ind w:firstLine="720"/>
        <w:rPr>
          <w:sz w:val="26"/>
        </w:rPr>
      </w:pPr>
      <w:r w:rsidRPr="00EF55AC">
        <w:rPr>
          <w:sz w:val="26"/>
        </w:rPr>
        <w:lastRenderedPageBreak/>
        <w:t>иных вопросов в соответствии с настоящим должностным регламентом и положением об отделе.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B34EA6">
        <w:rPr>
          <w:rFonts w:cs="Times New Roman"/>
          <w:sz w:val="26"/>
          <w:szCs w:val="26"/>
        </w:rPr>
        <w:t>главный специалист-эксперт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F55AC" w:rsidRPr="00EF55AC" w:rsidRDefault="00EF55AC" w:rsidP="00EF55AC">
      <w:pPr>
        <w:ind w:firstLine="720"/>
        <w:rPr>
          <w:sz w:val="26"/>
        </w:rPr>
      </w:pPr>
      <w:r w:rsidRPr="00EF55AC">
        <w:rPr>
          <w:sz w:val="26"/>
        </w:rPr>
        <w:t xml:space="preserve">реализации положений законодательства Российской Федерации, касающихся вопросов </w:t>
      </w:r>
      <w:r w:rsidR="008E18AC">
        <w:rPr>
          <w:sz w:val="26"/>
        </w:rPr>
        <w:t>финансового</w:t>
      </w:r>
      <w:r w:rsidR="00B34EA6">
        <w:rPr>
          <w:sz w:val="26"/>
        </w:rPr>
        <w:t xml:space="preserve"> </w:t>
      </w:r>
      <w:r w:rsidR="008E18AC">
        <w:rPr>
          <w:sz w:val="26"/>
        </w:rPr>
        <w:t>обеспечения</w:t>
      </w:r>
      <w:r w:rsidR="007168F1">
        <w:rPr>
          <w:sz w:val="26"/>
        </w:rPr>
        <w:t xml:space="preserve"> и предусмотренных п</w:t>
      </w:r>
      <w:r w:rsidRPr="00EF55AC">
        <w:rPr>
          <w:sz w:val="26"/>
        </w:rPr>
        <w:t>оложением об отделе.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B34EA6">
        <w:rPr>
          <w:rFonts w:cs="Times New Roman"/>
          <w:b/>
          <w:sz w:val="26"/>
          <w:szCs w:val="26"/>
        </w:rPr>
        <w:t>главный специалист-эксперт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B34EA6">
        <w:rPr>
          <w:rFonts w:cs="Times New Roman"/>
          <w:sz w:val="26"/>
          <w:szCs w:val="26"/>
        </w:rPr>
        <w:t>Главный специалист-эксперт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7731B" w:rsidRPr="0007731B" w:rsidRDefault="00C407EE" w:rsidP="0007731B">
      <w:pPr>
        <w:ind w:firstLine="720"/>
        <w:rPr>
          <w:sz w:val="26"/>
        </w:rPr>
      </w:pPr>
      <w:r w:rsidRPr="00C407EE">
        <w:rPr>
          <w:sz w:val="26"/>
        </w:rPr>
        <w:t xml:space="preserve"> </w:t>
      </w:r>
      <w:r w:rsidR="0007731B" w:rsidRPr="0007731B">
        <w:rPr>
          <w:sz w:val="26"/>
        </w:rPr>
        <w:t>применения законодательства Российской Федерации о государственной гражданской службе;</w:t>
      </w:r>
    </w:p>
    <w:p w:rsidR="0007731B" w:rsidRPr="0007731B" w:rsidRDefault="008E18AC" w:rsidP="0007731B">
      <w:pPr>
        <w:ind w:firstLine="720"/>
        <w:rPr>
          <w:sz w:val="26"/>
        </w:rPr>
      </w:pPr>
      <w:r>
        <w:rPr>
          <w:sz w:val="26"/>
        </w:rPr>
        <w:t>иным вопросам</w:t>
      </w:r>
      <w:r w:rsidRPr="008E18AC">
        <w:rPr>
          <w:sz w:val="26"/>
        </w:rPr>
        <w:t xml:space="preserve"> в соответствии с должностными обязанностями настоящего должностного регламента</w:t>
      </w:r>
      <w:r>
        <w:rPr>
          <w:sz w:val="26"/>
        </w:rPr>
        <w:t>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7731B">
        <w:rPr>
          <w:rFonts w:cs="Times New Roman"/>
          <w:sz w:val="26"/>
          <w:szCs w:val="26"/>
        </w:rPr>
        <w:t>1</w:t>
      </w:r>
      <w:r w:rsidR="00497B12" w:rsidRPr="0007731B">
        <w:rPr>
          <w:rFonts w:cs="Times New Roman"/>
          <w:sz w:val="26"/>
          <w:szCs w:val="26"/>
        </w:rPr>
        <w:t xml:space="preserve">5. </w:t>
      </w:r>
      <w:r w:rsidR="00B34EA6">
        <w:rPr>
          <w:rFonts w:cs="Times New Roman"/>
          <w:sz w:val="26"/>
          <w:szCs w:val="26"/>
        </w:rPr>
        <w:t>Главный специалист-эксперт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8E18AC" w:rsidRPr="008E18AC" w:rsidRDefault="008E18AC" w:rsidP="008E18AC">
      <w:pPr>
        <w:tabs>
          <w:tab w:val="left" w:pos="709"/>
        </w:tabs>
        <w:rPr>
          <w:sz w:val="26"/>
        </w:rPr>
      </w:pPr>
      <w:r w:rsidRPr="008E18AC">
        <w:rPr>
          <w:sz w:val="26"/>
        </w:rPr>
        <w:t>положений об отделе и инспекции;</w:t>
      </w:r>
    </w:p>
    <w:p w:rsidR="008E18AC" w:rsidRPr="008E18AC" w:rsidRDefault="008E18AC" w:rsidP="008E18AC">
      <w:pPr>
        <w:tabs>
          <w:tab w:val="left" w:pos="709"/>
        </w:tabs>
        <w:rPr>
          <w:sz w:val="26"/>
        </w:rPr>
      </w:pPr>
      <w:r w:rsidRPr="008E18AC">
        <w:rPr>
          <w:sz w:val="26"/>
        </w:rPr>
        <w:t>подготовки проектов приказов и иных решений в части технического обеспечения по вопросам,  касающимся работы отдела;</w:t>
      </w:r>
    </w:p>
    <w:p w:rsidR="008E18AC" w:rsidRPr="008E18AC" w:rsidRDefault="008E18AC" w:rsidP="008E18AC">
      <w:pPr>
        <w:tabs>
          <w:tab w:val="left" w:pos="709"/>
        </w:tabs>
        <w:rPr>
          <w:sz w:val="26"/>
        </w:rPr>
      </w:pPr>
      <w:r w:rsidRPr="008E18AC">
        <w:rPr>
          <w:sz w:val="26"/>
        </w:rPr>
        <w:t>графика отпусков гражданских служащих отдела;</w:t>
      </w:r>
    </w:p>
    <w:p w:rsidR="00601C5B" w:rsidRDefault="008E18AC" w:rsidP="008E18AC">
      <w:pPr>
        <w:tabs>
          <w:tab w:val="left" w:pos="709"/>
        </w:tabs>
        <w:rPr>
          <w:rFonts w:cs="Times New Roman"/>
          <w:sz w:val="26"/>
          <w:szCs w:val="26"/>
        </w:rPr>
      </w:pPr>
      <w:r w:rsidRPr="008E18AC">
        <w:rPr>
          <w:sz w:val="26"/>
        </w:rPr>
        <w:t>иных актов по поручению  руководства инспекции</w:t>
      </w:r>
      <w:r>
        <w:rPr>
          <w:sz w:val="26"/>
        </w:rPr>
        <w:t>.</w:t>
      </w:r>
    </w:p>
    <w:p w:rsidR="008E18AC" w:rsidRDefault="008E18AC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34EA6">
        <w:rPr>
          <w:rFonts w:cs="Times New Roman"/>
          <w:sz w:val="26"/>
          <w:szCs w:val="26"/>
        </w:rPr>
        <w:t>главный специалист-эксперт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80CD2" w:rsidRDefault="00F80CD2" w:rsidP="008971B7">
      <w:pPr>
        <w:ind w:right="17"/>
        <w:rPr>
          <w:sz w:val="26"/>
        </w:rPr>
      </w:pPr>
      <w:r w:rsidRPr="00F80CD2">
        <w:rPr>
          <w:sz w:val="26"/>
        </w:rPr>
        <w:t>Подготовка проектов  докумен</w:t>
      </w:r>
      <w:r w:rsidRPr="00F80CD2">
        <w:rPr>
          <w:sz w:val="26"/>
        </w:rPr>
        <w:softHyphen/>
        <w:t xml:space="preserve">тов осуществляется в соответствии с приказами и распоряжениями </w:t>
      </w:r>
      <w:r w:rsidR="00E65025">
        <w:rPr>
          <w:sz w:val="26"/>
        </w:rPr>
        <w:t>Инспекции</w:t>
      </w:r>
      <w:r w:rsidRPr="00F80CD2">
        <w:rPr>
          <w:sz w:val="26"/>
        </w:rPr>
        <w:t xml:space="preserve">, а также в соответствии с требованиями нормативных документов по делопроизводству в </w:t>
      </w:r>
      <w:r w:rsidR="00E65025">
        <w:rPr>
          <w:sz w:val="26"/>
        </w:rPr>
        <w:t>Инспекции</w:t>
      </w:r>
      <w:r w:rsidRPr="00F80CD2">
        <w:rPr>
          <w:sz w:val="26"/>
        </w:rPr>
        <w:t>.</w:t>
      </w:r>
    </w:p>
    <w:p w:rsidR="00711D99" w:rsidRPr="00F80CD2" w:rsidRDefault="00711D99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B34EA6">
        <w:rPr>
          <w:rFonts w:cs="Times New Roman"/>
          <w:sz w:val="26"/>
          <w:szCs w:val="26"/>
        </w:rPr>
        <w:t>главного специалиста-эксперта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</w:t>
      </w:r>
      <w:r w:rsidR="007D402F" w:rsidRPr="00D638AD">
        <w:rPr>
          <w:rFonts w:cs="Times New Roman"/>
          <w:sz w:val="26"/>
          <w:szCs w:val="26"/>
        </w:rPr>
        <w:lastRenderedPageBreak/>
        <w:t xml:space="preserve">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D4B15" w:rsidRDefault="003B7A81" w:rsidP="00DD4B15">
      <w:pPr>
        <w:widowControl w:val="0"/>
        <w:ind w:right="594" w:firstLine="567"/>
        <w:jc w:val="center"/>
        <w:rPr>
          <w:rFonts w:cs="Times New Roman"/>
          <w:b/>
          <w:sz w:val="26"/>
          <w:szCs w:val="26"/>
        </w:rPr>
      </w:pPr>
      <w:r w:rsidRPr="00DD4B15">
        <w:rPr>
          <w:rFonts w:cs="Times New Roman"/>
          <w:b/>
          <w:sz w:val="26"/>
          <w:szCs w:val="26"/>
        </w:rPr>
        <w:t>VIII.</w:t>
      </w:r>
      <w:r w:rsidR="00822936" w:rsidRPr="00DD4B15">
        <w:rPr>
          <w:rFonts w:cs="Times New Roman"/>
          <w:b/>
          <w:sz w:val="26"/>
          <w:szCs w:val="26"/>
        </w:rPr>
        <w:t> </w:t>
      </w:r>
      <w:r w:rsidRPr="00DD4B15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3B7A81" w:rsidP="00B30717">
      <w:pPr>
        <w:rPr>
          <w:sz w:val="26"/>
          <w:szCs w:val="27"/>
        </w:rPr>
      </w:pPr>
      <w:r w:rsidRPr="00464223">
        <w:rPr>
          <w:rFonts w:cs="Times New Roman"/>
          <w:sz w:val="26"/>
          <w:szCs w:val="26"/>
        </w:rPr>
        <w:t>1</w:t>
      </w:r>
      <w:r w:rsidR="007A7062" w:rsidRPr="00464223">
        <w:rPr>
          <w:rFonts w:cs="Times New Roman"/>
          <w:sz w:val="26"/>
          <w:szCs w:val="26"/>
        </w:rPr>
        <w:t>8</w:t>
      </w:r>
      <w:r w:rsidRPr="00464223">
        <w:rPr>
          <w:rFonts w:cs="Times New Roman"/>
          <w:sz w:val="26"/>
          <w:szCs w:val="26"/>
        </w:rPr>
        <w:t>. </w:t>
      </w:r>
      <w:r w:rsidR="007725F0" w:rsidRPr="00B964AE">
        <w:rPr>
          <w:sz w:val="26"/>
          <w:szCs w:val="26"/>
        </w:rPr>
        <w:t>Исходя из установленных полномочий</w:t>
      </w:r>
      <w:r w:rsidR="007725F0" w:rsidRPr="00B964AE">
        <w:rPr>
          <w:bCs/>
          <w:sz w:val="26"/>
          <w:szCs w:val="26"/>
        </w:rPr>
        <w:t xml:space="preserve"> </w:t>
      </w:r>
      <w:r w:rsidR="007725F0">
        <w:rPr>
          <w:bCs/>
          <w:sz w:val="26"/>
          <w:szCs w:val="26"/>
        </w:rPr>
        <w:t>ведущий специалист-эксперт отдела</w:t>
      </w:r>
      <w:r w:rsidR="007725F0" w:rsidRPr="00B964AE">
        <w:rPr>
          <w:sz w:val="26"/>
          <w:szCs w:val="26"/>
        </w:rPr>
        <w:t xml:space="preserve"> не осуществляет оказание государственных услуг.</w:t>
      </w:r>
    </w:p>
    <w:p w:rsidR="004216D7" w:rsidRPr="00464223" w:rsidRDefault="004216D7" w:rsidP="007725F0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5446C1" w:rsidRDefault="005446C1" w:rsidP="00094B4E">
      <w:pPr>
        <w:widowControl w:val="0"/>
        <w:rPr>
          <w:rFonts w:cs="Times New Roman"/>
          <w:sz w:val="26"/>
          <w:szCs w:val="26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B34EA6">
        <w:rPr>
          <w:rFonts w:cs="Times New Roman"/>
          <w:sz w:val="26"/>
          <w:szCs w:val="26"/>
        </w:rPr>
        <w:t>главного специалиста-эксперт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6568B4" w:rsidRDefault="006568B4" w:rsidP="00C061A4">
      <w:pPr>
        <w:ind w:firstLine="720"/>
        <w:rPr>
          <w:sz w:val="26"/>
        </w:rPr>
      </w:pPr>
    </w:p>
    <w:p w:rsidR="006568B4" w:rsidRDefault="006568B4" w:rsidP="00C061A4">
      <w:pPr>
        <w:ind w:firstLine="720"/>
        <w:rPr>
          <w:sz w:val="26"/>
        </w:rPr>
      </w:pPr>
    </w:p>
    <w:p w:rsidR="008A1338" w:rsidRDefault="006568B4" w:rsidP="006568B4">
      <w:pPr>
        <w:pStyle w:val="af4"/>
        <w:rPr>
          <w:rFonts w:ascii="Times New Roman" w:hAnsi="Times New Roman" w:cs="Times New Roman"/>
          <w:sz w:val="26"/>
        </w:rPr>
      </w:pPr>
      <w:r w:rsidRPr="00163A10">
        <w:rPr>
          <w:rFonts w:ascii="Times New Roman" w:hAnsi="Times New Roman" w:cs="Times New Roman"/>
          <w:sz w:val="26"/>
        </w:rPr>
        <w:t xml:space="preserve">Начальник отдела  </w:t>
      </w:r>
      <w:r w:rsidR="008A1338">
        <w:rPr>
          <w:rFonts w:ascii="Times New Roman" w:hAnsi="Times New Roman" w:cs="Times New Roman"/>
          <w:sz w:val="26"/>
        </w:rPr>
        <w:t>финансового обеспечения-</w:t>
      </w:r>
    </w:p>
    <w:p w:rsidR="006568B4" w:rsidRPr="00163A10" w:rsidRDefault="008A1338" w:rsidP="006568B4">
      <w:pPr>
        <w:pStyle w:val="af4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главный бухгалтер</w:t>
      </w:r>
      <w:r w:rsidR="00DC5E97">
        <w:rPr>
          <w:rFonts w:ascii="Times New Roman" w:hAnsi="Times New Roman" w:cs="Times New Roman"/>
          <w:sz w:val="26"/>
        </w:rPr>
        <w:t xml:space="preserve">   </w:t>
      </w:r>
      <w:r>
        <w:rPr>
          <w:rFonts w:ascii="Times New Roman" w:hAnsi="Times New Roman" w:cs="Times New Roman"/>
          <w:sz w:val="26"/>
        </w:rPr>
        <w:t xml:space="preserve">                                           </w:t>
      </w:r>
      <w:r w:rsidR="006568B4" w:rsidRPr="00163A10">
        <w:rPr>
          <w:rFonts w:ascii="Times New Roman" w:hAnsi="Times New Roman" w:cs="Times New Roman"/>
          <w:sz w:val="26"/>
        </w:rPr>
        <w:t xml:space="preserve">________________   </w:t>
      </w:r>
      <w:r w:rsidR="006568B4">
        <w:rPr>
          <w:rFonts w:ascii="Times New Roman" w:hAnsi="Times New Roman" w:cs="Times New Roman"/>
          <w:sz w:val="26"/>
        </w:rPr>
        <w:t xml:space="preserve">   </w:t>
      </w:r>
      <w:r w:rsidR="006568B4" w:rsidRPr="00163A10">
        <w:rPr>
          <w:rFonts w:ascii="Times New Roman" w:hAnsi="Times New Roman" w:cs="Times New Roman"/>
          <w:sz w:val="26"/>
        </w:rPr>
        <w:t xml:space="preserve">  </w:t>
      </w:r>
      <w:r w:rsidR="00DC5E97">
        <w:rPr>
          <w:rFonts w:ascii="Times New Roman" w:hAnsi="Times New Roman" w:cs="Times New Roman"/>
          <w:sz w:val="26"/>
        </w:rPr>
        <w:t xml:space="preserve">          </w:t>
      </w:r>
      <w:proofErr w:type="spellStart"/>
      <w:r>
        <w:rPr>
          <w:rFonts w:ascii="Times New Roman" w:hAnsi="Times New Roman" w:cs="Times New Roman"/>
          <w:sz w:val="26"/>
        </w:rPr>
        <w:t>Л.В.Исикова</w:t>
      </w:r>
      <w:proofErr w:type="spellEnd"/>
    </w:p>
    <w:p w:rsidR="007725F0" w:rsidRDefault="006568B4" w:rsidP="00E36EE4">
      <w:pPr>
        <w:pStyle w:val="af1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</w:t>
      </w:r>
      <w:r w:rsidRPr="006568B4">
        <w:rPr>
          <w:rFonts w:ascii="Times New Roman" w:hAnsi="Times New Roman"/>
          <w:sz w:val="20"/>
          <w:szCs w:val="20"/>
        </w:rPr>
        <w:t xml:space="preserve">                            </w:t>
      </w:r>
      <w:r>
        <w:rPr>
          <w:rFonts w:ascii="Times New Roman" w:hAnsi="Times New Roman"/>
          <w:sz w:val="20"/>
          <w:szCs w:val="20"/>
        </w:rPr>
        <w:t xml:space="preserve">  </w:t>
      </w:r>
      <w:r w:rsidRPr="006568B4">
        <w:rPr>
          <w:rFonts w:ascii="Times New Roman" w:hAnsi="Times New Roman"/>
          <w:sz w:val="20"/>
          <w:szCs w:val="20"/>
        </w:rPr>
        <w:t xml:space="preserve">  </w:t>
      </w:r>
      <w:r w:rsidR="00DC5E97">
        <w:rPr>
          <w:rFonts w:ascii="Times New Roman" w:hAnsi="Times New Roman"/>
          <w:sz w:val="20"/>
          <w:szCs w:val="20"/>
        </w:rPr>
        <w:t xml:space="preserve">          </w:t>
      </w:r>
      <w:r w:rsidR="008A1338">
        <w:rPr>
          <w:rFonts w:ascii="Times New Roman" w:hAnsi="Times New Roman"/>
          <w:sz w:val="20"/>
          <w:szCs w:val="20"/>
        </w:rPr>
        <w:t xml:space="preserve">          </w:t>
      </w:r>
      <w:r w:rsidR="00DC5E97">
        <w:rPr>
          <w:rFonts w:ascii="Times New Roman" w:hAnsi="Times New Roman"/>
          <w:sz w:val="20"/>
          <w:szCs w:val="20"/>
        </w:rPr>
        <w:t xml:space="preserve"> </w:t>
      </w:r>
      <w:r w:rsidRPr="006568B4">
        <w:rPr>
          <w:rFonts w:ascii="Times New Roman" w:hAnsi="Times New Roman"/>
          <w:sz w:val="20"/>
          <w:szCs w:val="20"/>
        </w:rPr>
        <w:t xml:space="preserve"> (подпись)</w:t>
      </w:r>
    </w:p>
    <w:p w:rsidR="00E36EE4" w:rsidRPr="00E36EE4" w:rsidRDefault="00E36EE4" w:rsidP="00E36EE4">
      <w:pPr>
        <w:rPr>
          <w:lang w:eastAsia="ru-RU"/>
        </w:rPr>
      </w:pPr>
    </w:p>
    <w:p w:rsidR="009E72BB" w:rsidRPr="008D0789" w:rsidRDefault="009E72BB" w:rsidP="009E72BB">
      <w:pPr>
        <w:autoSpaceDE w:val="0"/>
        <w:autoSpaceDN w:val="0"/>
        <w:adjustRightInd w:val="0"/>
        <w:rPr>
          <w:szCs w:val="28"/>
        </w:rPr>
      </w:pPr>
    </w:p>
    <w:p w:rsidR="009E72BB" w:rsidRPr="008D0789" w:rsidRDefault="009E72BB" w:rsidP="009E72BB">
      <w:pPr>
        <w:autoSpaceDE w:val="0"/>
        <w:autoSpaceDN w:val="0"/>
        <w:adjustRightInd w:val="0"/>
        <w:rPr>
          <w:szCs w:val="28"/>
        </w:rPr>
      </w:pPr>
    </w:p>
    <w:p w:rsidR="009E72BB" w:rsidRPr="008D0789" w:rsidRDefault="009E72BB" w:rsidP="009E72BB">
      <w:pPr>
        <w:autoSpaceDE w:val="0"/>
        <w:autoSpaceDN w:val="0"/>
        <w:adjustRightInd w:val="0"/>
        <w:rPr>
          <w:szCs w:val="28"/>
        </w:rPr>
      </w:pPr>
    </w:p>
    <w:p w:rsidR="009E72BB" w:rsidRPr="008D0789" w:rsidRDefault="009E72BB" w:rsidP="009E72BB">
      <w:pPr>
        <w:autoSpaceDE w:val="0"/>
        <w:autoSpaceDN w:val="0"/>
        <w:adjustRightInd w:val="0"/>
        <w:rPr>
          <w:szCs w:val="28"/>
        </w:rPr>
      </w:pPr>
    </w:p>
    <w:p w:rsidR="009E72BB" w:rsidRPr="009E72BB" w:rsidRDefault="009E72BB" w:rsidP="009E72BB">
      <w:pPr>
        <w:rPr>
          <w:lang w:eastAsia="ru-RU"/>
        </w:rPr>
      </w:pPr>
    </w:p>
    <w:sectPr w:rsidR="009E72BB" w:rsidRPr="009E72BB" w:rsidSect="009E72BB">
      <w:headerReference w:type="default" r:id="rId17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540" w:rsidRDefault="00862540" w:rsidP="003B7A81">
      <w:r>
        <w:separator/>
      </w:r>
    </w:p>
  </w:endnote>
  <w:endnote w:type="continuationSeparator" w:id="0">
    <w:p w:rsidR="00862540" w:rsidRDefault="0086254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540" w:rsidRDefault="00862540" w:rsidP="003B7A81">
      <w:r>
        <w:separator/>
      </w:r>
    </w:p>
  </w:footnote>
  <w:footnote w:type="continuationSeparator" w:id="0">
    <w:p w:rsidR="00862540" w:rsidRDefault="0086254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04519" w:rsidRPr="00B310A4" w:rsidRDefault="0000451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C19FF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04519" w:rsidRPr="00B310A4" w:rsidRDefault="00004519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519"/>
    <w:rsid w:val="000054C9"/>
    <w:rsid w:val="00007934"/>
    <w:rsid w:val="000106B8"/>
    <w:rsid w:val="0001315F"/>
    <w:rsid w:val="00016846"/>
    <w:rsid w:val="00026C69"/>
    <w:rsid w:val="00027871"/>
    <w:rsid w:val="00036C83"/>
    <w:rsid w:val="000457F3"/>
    <w:rsid w:val="00047B6C"/>
    <w:rsid w:val="00057CCC"/>
    <w:rsid w:val="000631CE"/>
    <w:rsid w:val="00063DF0"/>
    <w:rsid w:val="00074759"/>
    <w:rsid w:val="0007731B"/>
    <w:rsid w:val="000906C2"/>
    <w:rsid w:val="00090C33"/>
    <w:rsid w:val="000916AA"/>
    <w:rsid w:val="00092644"/>
    <w:rsid w:val="00094B4E"/>
    <w:rsid w:val="000A24AA"/>
    <w:rsid w:val="000A26FB"/>
    <w:rsid w:val="000A4EF8"/>
    <w:rsid w:val="000B0869"/>
    <w:rsid w:val="000B2E17"/>
    <w:rsid w:val="000B5048"/>
    <w:rsid w:val="000B7C1A"/>
    <w:rsid w:val="000C04B0"/>
    <w:rsid w:val="000C1866"/>
    <w:rsid w:val="000C2E02"/>
    <w:rsid w:val="000C4928"/>
    <w:rsid w:val="000C6E28"/>
    <w:rsid w:val="000C7D67"/>
    <w:rsid w:val="000D08EA"/>
    <w:rsid w:val="000D0EB6"/>
    <w:rsid w:val="000D29D6"/>
    <w:rsid w:val="000E7132"/>
    <w:rsid w:val="000F6657"/>
    <w:rsid w:val="001010A5"/>
    <w:rsid w:val="00101D17"/>
    <w:rsid w:val="001048B6"/>
    <w:rsid w:val="0010562D"/>
    <w:rsid w:val="00112C6C"/>
    <w:rsid w:val="00121DFA"/>
    <w:rsid w:val="001248BE"/>
    <w:rsid w:val="001305CD"/>
    <w:rsid w:val="00130CDF"/>
    <w:rsid w:val="0013404B"/>
    <w:rsid w:val="00141E3E"/>
    <w:rsid w:val="001559CE"/>
    <w:rsid w:val="00165B7A"/>
    <w:rsid w:val="001665C3"/>
    <w:rsid w:val="0017425F"/>
    <w:rsid w:val="00175938"/>
    <w:rsid w:val="00181CEF"/>
    <w:rsid w:val="00192A8B"/>
    <w:rsid w:val="001A0913"/>
    <w:rsid w:val="001B1490"/>
    <w:rsid w:val="001B5BBA"/>
    <w:rsid w:val="001C2261"/>
    <w:rsid w:val="001C53E8"/>
    <w:rsid w:val="001D2783"/>
    <w:rsid w:val="001E1592"/>
    <w:rsid w:val="001E1CAC"/>
    <w:rsid w:val="001E250D"/>
    <w:rsid w:val="001F1715"/>
    <w:rsid w:val="001F68ED"/>
    <w:rsid w:val="0021359F"/>
    <w:rsid w:val="00215392"/>
    <w:rsid w:val="002160F5"/>
    <w:rsid w:val="0022091F"/>
    <w:rsid w:val="00221679"/>
    <w:rsid w:val="00222F53"/>
    <w:rsid w:val="00231F91"/>
    <w:rsid w:val="002323A4"/>
    <w:rsid w:val="00237381"/>
    <w:rsid w:val="00237A12"/>
    <w:rsid w:val="00240002"/>
    <w:rsid w:val="00240DEC"/>
    <w:rsid w:val="0025122B"/>
    <w:rsid w:val="00254973"/>
    <w:rsid w:val="00254D09"/>
    <w:rsid w:val="00267487"/>
    <w:rsid w:val="00273E21"/>
    <w:rsid w:val="00277DAA"/>
    <w:rsid w:val="002808BA"/>
    <w:rsid w:val="0028541B"/>
    <w:rsid w:val="00295029"/>
    <w:rsid w:val="002A42DC"/>
    <w:rsid w:val="002A5FA6"/>
    <w:rsid w:val="002A7B4F"/>
    <w:rsid w:val="002A7D55"/>
    <w:rsid w:val="002B3231"/>
    <w:rsid w:val="002B734D"/>
    <w:rsid w:val="002B7A62"/>
    <w:rsid w:val="002B7B08"/>
    <w:rsid w:val="002D1878"/>
    <w:rsid w:val="002D4283"/>
    <w:rsid w:val="002E0A4A"/>
    <w:rsid w:val="002E3F74"/>
    <w:rsid w:val="002F11F2"/>
    <w:rsid w:val="002F5B24"/>
    <w:rsid w:val="00307907"/>
    <w:rsid w:val="00307DE7"/>
    <w:rsid w:val="00313753"/>
    <w:rsid w:val="00320BD2"/>
    <w:rsid w:val="003219ED"/>
    <w:rsid w:val="00324681"/>
    <w:rsid w:val="00326DCD"/>
    <w:rsid w:val="003314B0"/>
    <w:rsid w:val="00335E38"/>
    <w:rsid w:val="00340885"/>
    <w:rsid w:val="00342AF5"/>
    <w:rsid w:val="0034368A"/>
    <w:rsid w:val="00361657"/>
    <w:rsid w:val="0037606B"/>
    <w:rsid w:val="003879D8"/>
    <w:rsid w:val="00397C11"/>
    <w:rsid w:val="003A34EE"/>
    <w:rsid w:val="003A43AB"/>
    <w:rsid w:val="003A5CC7"/>
    <w:rsid w:val="003B2EA9"/>
    <w:rsid w:val="003B7A81"/>
    <w:rsid w:val="003C19FF"/>
    <w:rsid w:val="003C1C90"/>
    <w:rsid w:val="003C4B94"/>
    <w:rsid w:val="003C4D68"/>
    <w:rsid w:val="003C7006"/>
    <w:rsid w:val="003D4EFF"/>
    <w:rsid w:val="003D6F23"/>
    <w:rsid w:val="00404AE7"/>
    <w:rsid w:val="004065F5"/>
    <w:rsid w:val="0041019D"/>
    <w:rsid w:val="00413C87"/>
    <w:rsid w:val="004208D0"/>
    <w:rsid w:val="004216D7"/>
    <w:rsid w:val="00421CC8"/>
    <w:rsid w:val="004229E4"/>
    <w:rsid w:val="00433B43"/>
    <w:rsid w:val="0044318B"/>
    <w:rsid w:val="00452018"/>
    <w:rsid w:val="004639E5"/>
    <w:rsid w:val="00463E76"/>
    <w:rsid w:val="00464223"/>
    <w:rsid w:val="004745C2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C23BE"/>
    <w:rsid w:val="004D1533"/>
    <w:rsid w:val="004D3338"/>
    <w:rsid w:val="004D70F1"/>
    <w:rsid w:val="004E4E49"/>
    <w:rsid w:val="004E6B63"/>
    <w:rsid w:val="004F5964"/>
    <w:rsid w:val="004F6579"/>
    <w:rsid w:val="00512443"/>
    <w:rsid w:val="00526FFE"/>
    <w:rsid w:val="0053153E"/>
    <w:rsid w:val="00532AAD"/>
    <w:rsid w:val="00536AA0"/>
    <w:rsid w:val="00537E24"/>
    <w:rsid w:val="00543D30"/>
    <w:rsid w:val="005446C1"/>
    <w:rsid w:val="00564B40"/>
    <w:rsid w:val="00571B4C"/>
    <w:rsid w:val="00571DE1"/>
    <w:rsid w:val="0058504A"/>
    <w:rsid w:val="00585805"/>
    <w:rsid w:val="005877E0"/>
    <w:rsid w:val="0059423D"/>
    <w:rsid w:val="005979A6"/>
    <w:rsid w:val="005A0E6B"/>
    <w:rsid w:val="005A411C"/>
    <w:rsid w:val="005A7AAF"/>
    <w:rsid w:val="005C0179"/>
    <w:rsid w:val="005D1E6A"/>
    <w:rsid w:val="005D7ABC"/>
    <w:rsid w:val="005E3634"/>
    <w:rsid w:val="005E66A1"/>
    <w:rsid w:val="005E689A"/>
    <w:rsid w:val="005E779D"/>
    <w:rsid w:val="00600234"/>
    <w:rsid w:val="00600AB1"/>
    <w:rsid w:val="00601C5B"/>
    <w:rsid w:val="00622456"/>
    <w:rsid w:val="0063064E"/>
    <w:rsid w:val="00630988"/>
    <w:rsid w:val="006375A5"/>
    <w:rsid w:val="006379C2"/>
    <w:rsid w:val="0064507A"/>
    <w:rsid w:val="00652BB0"/>
    <w:rsid w:val="006568B4"/>
    <w:rsid w:val="006618E5"/>
    <w:rsid w:val="00662DD6"/>
    <w:rsid w:val="00670FE5"/>
    <w:rsid w:val="00671440"/>
    <w:rsid w:val="00674287"/>
    <w:rsid w:val="00681090"/>
    <w:rsid w:val="00683559"/>
    <w:rsid w:val="006877ED"/>
    <w:rsid w:val="006A030E"/>
    <w:rsid w:val="006A44FB"/>
    <w:rsid w:val="006A5528"/>
    <w:rsid w:val="006D1DF5"/>
    <w:rsid w:val="006D5E90"/>
    <w:rsid w:val="006E140A"/>
    <w:rsid w:val="006E2C92"/>
    <w:rsid w:val="006E4A4C"/>
    <w:rsid w:val="006E6747"/>
    <w:rsid w:val="006F140C"/>
    <w:rsid w:val="006F411B"/>
    <w:rsid w:val="0070323C"/>
    <w:rsid w:val="00705F59"/>
    <w:rsid w:val="00706052"/>
    <w:rsid w:val="00711BE7"/>
    <w:rsid w:val="00711D99"/>
    <w:rsid w:val="00712D9A"/>
    <w:rsid w:val="0071560A"/>
    <w:rsid w:val="007168F1"/>
    <w:rsid w:val="00721021"/>
    <w:rsid w:val="00721040"/>
    <w:rsid w:val="00732F07"/>
    <w:rsid w:val="00733031"/>
    <w:rsid w:val="00733789"/>
    <w:rsid w:val="007423E7"/>
    <w:rsid w:val="00757903"/>
    <w:rsid w:val="00760BB5"/>
    <w:rsid w:val="00765E4A"/>
    <w:rsid w:val="007702BC"/>
    <w:rsid w:val="007725F0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141C"/>
    <w:rsid w:val="007D402F"/>
    <w:rsid w:val="007D4ADF"/>
    <w:rsid w:val="007D5B2B"/>
    <w:rsid w:val="007E3D90"/>
    <w:rsid w:val="007E5CCA"/>
    <w:rsid w:val="007F339E"/>
    <w:rsid w:val="007F3D35"/>
    <w:rsid w:val="007F65E5"/>
    <w:rsid w:val="007F6BF4"/>
    <w:rsid w:val="007F7B7A"/>
    <w:rsid w:val="00802DE2"/>
    <w:rsid w:val="00804AB6"/>
    <w:rsid w:val="00806B0C"/>
    <w:rsid w:val="00812BFB"/>
    <w:rsid w:val="0081666B"/>
    <w:rsid w:val="00821448"/>
    <w:rsid w:val="00822936"/>
    <w:rsid w:val="00824D4B"/>
    <w:rsid w:val="00834726"/>
    <w:rsid w:val="00853985"/>
    <w:rsid w:val="00862540"/>
    <w:rsid w:val="008639BE"/>
    <w:rsid w:val="00867ADC"/>
    <w:rsid w:val="00874B42"/>
    <w:rsid w:val="0087719D"/>
    <w:rsid w:val="00877280"/>
    <w:rsid w:val="00882463"/>
    <w:rsid w:val="008943C2"/>
    <w:rsid w:val="008971B7"/>
    <w:rsid w:val="008A1338"/>
    <w:rsid w:val="008A5EB3"/>
    <w:rsid w:val="008C02A7"/>
    <w:rsid w:val="008C441F"/>
    <w:rsid w:val="008D6041"/>
    <w:rsid w:val="008E18AC"/>
    <w:rsid w:val="008E1F2E"/>
    <w:rsid w:val="008E4B65"/>
    <w:rsid w:val="008F7217"/>
    <w:rsid w:val="00906C9B"/>
    <w:rsid w:val="0091065C"/>
    <w:rsid w:val="00926516"/>
    <w:rsid w:val="0093120B"/>
    <w:rsid w:val="00933CCA"/>
    <w:rsid w:val="00937BEE"/>
    <w:rsid w:val="00940EED"/>
    <w:rsid w:val="00942953"/>
    <w:rsid w:val="00944E3B"/>
    <w:rsid w:val="00950A95"/>
    <w:rsid w:val="00953CF3"/>
    <w:rsid w:val="00975254"/>
    <w:rsid w:val="009756F3"/>
    <w:rsid w:val="00980A82"/>
    <w:rsid w:val="0098413A"/>
    <w:rsid w:val="00990AD4"/>
    <w:rsid w:val="00991494"/>
    <w:rsid w:val="00991FCE"/>
    <w:rsid w:val="009A732F"/>
    <w:rsid w:val="009A7768"/>
    <w:rsid w:val="009B6831"/>
    <w:rsid w:val="009B7512"/>
    <w:rsid w:val="009C6019"/>
    <w:rsid w:val="009D1018"/>
    <w:rsid w:val="009D5A89"/>
    <w:rsid w:val="009E72BB"/>
    <w:rsid w:val="009F0BC2"/>
    <w:rsid w:val="009F3087"/>
    <w:rsid w:val="00A0078D"/>
    <w:rsid w:val="00A044DB"/>
    <w:rsid w:val="00A06238"/>
    <w:rsid w:val="00A068D7"/>
    <w:rsid w:val="00A10D6A"/>
    <w:rsid w:val="00A142FD"/>
    <w:rsid w:val="00A2339B"/>
    <w:rsid w:val="00A24F69"/>
    <w:rsid w:val="00A35395"/>
    <w:rsid w:val="00A356E4"/>
    <w:rsid w:val="00A35CF2"/>
    <w:rsid w:val="00A36375"/>
    <w:rsid w:val="00A408B2"/>
    <w:rsid w:val="00A4459C"/>
    <w:rsid w:val="00A506D5"/>
    <w:rsid w:val="00A524EE"/>
    <w:rsid w:val="00A529D6"/>
    <w:rsid w:val="00A537B6"/>
    <w:rsid w:val="00A53D8D"/>
    <w:rsid w:val="00A610B5"/>
    <w:rsid w:val="00A648BC"/>
    <w:rsid w:val="00A77A66"/>
    <w:rsid w:val="00A81ABF"/>
    <w:rsid w:val="00A83B0E"/>
    <w:rsid w:val="00A86F5C"/>
    <w:rsid w:val="00A87823"/>
    <w:rsid w:val="00AA32CC"/>
    <w:rsid w:val="00AA6E8B"/>
    <w:rsid w:val="00AB1ACA"/>
    <w:rsid w:val="00AC0C3D"/>
    <w:rsid w:val="00AC2E2E"/>
    <w:rsid w:val="00AC5F96"/>
    <w:rsid w:val="00AD0D1D"/>
    <w:rsid w:val="00AD4F76"/>
    <w:rsid w:val="00AE00D3"/>
    <w:rsid w:val="00AE5781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130B"/>
    <w:rsid w:val="00B14886"/>
    <w:rsid w:val="00B14EB0"/>
    <w:rsid w:val="00B17003"/>
    <w:rsid w:val="00B2651B"/>
    <w:rsid w:val="00B30717"/>
    <w:rsid w:val="00B310A4"/>
    <w:rsid w:val="00B32A52"/>
    <w:rsid w:val="00B34EA6"/>
    <w:rsid w:val="00B4682E"/>
    <w:rsid w:val="00B54191"/>
    <w:rsid w:val="00B55FDC"/>
    <w:rsid w:val="00B56172"/>
    <w:rsid w:val="00B7300E"/>
    <w:rsid w:val="00B776F9"/>
    <w:rsid w:val="00B838EC"/>
    <w:rsid w:val="00B83903"/>
    <w:rsid w:val="00B83955"/>
    <w:rsid w:val="00B85515"/>
    <w:rsid w:val="00B9188E"/>
    <w:rsid w:val="00B94E6F"/>
    <w:rsid w:val="00BA51E1"/>
    <w:rsid w:val="00BB3568"/>
    <w:rsid w:val="00BB3D0B"/>
    <w:rsid w:val="00BE20ED"/>
    <w:rsid w:val="00BE4F2D"/>
    <w:rsid w:val="00BE52D9"/>
    <w:rsid w:val="00BF400B"/>
    <w:rsid w:val="00BF7391"/>
    <w:rsid w:val="00C061A4"/>
    <w:rsid w:val="00C1091A"/>
    <w:rsid w:val="00C13708"/>
    <w:rsid w:val="00C158E5"/>
    <w:rsid w:val="00C16FF0"/>
    <w:rsid w:val="00C20C8F"/>
    <w:rsid w:val="00C229ED"/>
    <w:rsid w:val="00C23B14"/>
    <w:rsid w:val="00C23CB1"/>
    <w:rsid w:val="00C24828"/>
    <w:rsid w:val="00C407EE"/>
    <w:rsid w:val="00C71CC2"/>
    <w:rsid w:val="00C73A81"/>
    <w:rsid w:val="00C73C62"/>
    <w:rsid w:val="00C7504B"/>
    <w:rsid w:val="00C80643"/>
    <w:rsid w:val="00C82AD0"/>
    <w:rsid w:val="00C83B8F"/>
    <w:rsid w:val="00C852AB"/>
    <w:rsid w:val="00C900F8"/>
    <w:rsid w:val="00C930CA"/>
    <w:rsid w:val="00C94B49"/>
    <w:rsid w:val="00C954E9"/>
    <w:rsid w:val="00C95B4F"/>
    <w:rsid w:val="00CA2981"/>
    <w:rsid w:val="00CA730A"/>
    <w:rsid w:val="00CA7EC2"/>
    <w:rsid w:val="00CB46F2"/>
    <w:rsid w:val="00CB56A8"/>
    <w:rsid w:val="00CC1126"/>
    <w:rsid w:val="00CC56D9"/>
    <w:rsid w:val="00CD004D"/>
    <w:rsid w:val="00CE4208"/>
    <w:rsid w:val="00CE4819"/>
    <w:rsid w:val="00CE5967"/>
    <w:rsid w:val="00CF63F4"/>
    <w:rsid w:val="00CF7ACC"/>
    <w:rsid w:val="00D00C06"/>
    <w:rsid w:val="00D01736"/>
    <w:rsid w:val="00D04813"/>
    <w:rsid w:val="00D1572F"/>
    <w:rsid w:val="00D21FBE"/>
    <w:rsid w:val="00D2637A"/>
    <w:rsid w:val="00D270CA"/>
    <w:rsid w:val="00D47924"/>
    <w:rsid w:val="00D5719F"/>
    <w:rsid w:val="00D638AD"/>
    <w:rsid w:val="00D6462A"/>
    <w:rsid w:val="00D729CD"/>
    <w:rsid w:val="00D730DE"/>
    <w:rsid w:val="00D75100"/>
    <w:rsid w:val="00D7769A"/>
    <w:rsid w:val="00D815E6"/>
    <w:rsid w:val="00D857CA"/>
    <w:rsid w:val="00D90501"/>
    <w:rsid w:val="00D90F0C"/>
    <w:rsid w:val="00D95A36"/>
    <w:rsid w:val="00DA3A48"/>
    <w:rsid w:val="00DA5D96"/>
    <w:rsid w:val="00DB3785"/>
    <w:rsid w:val="00DB4081"/>
    <w:rsid w:val="00DB566B"/>
    <w:rsid w:val="00DB61AF"/>
    <w:rsid w:val="00DC5E97"/>
    <w:rsid w:val="00DC6279"/>
    <w:rsid w:val="00DD1315"/>
    <w:rsid w:val="00DD4B15"/>
    <w:rsid w:val="00DD4F0B"/>
    <w:rsid w:val="00DD5A05"/>
    <w:rsid w:val="00DE6D86"/>
    <w:rsid w:val="00DE6E00"/>
    <w:rsid w:val="00DE738F"/>
    <w:rsid w:val="00DE781E"/>
    <w:rsid w:val="00E005FE"/>
    <w:rsid w:val="00E1621A"/>
    <w:rsid w:val="00E20333"/>
    <w:rsid w:val="00E36EE4"/>
    <w:rsid w:val="00E37620"/>
    <w:rsid w:val="00E45E47"/>
    <w:rsid w:val="00E472DD"/>
    <w:rsid w:val="00E5383C"/>
    <w:rsid w:val="00E57DB1"/>
    <w:rsid w:val="00E60487"/>
    <w:rsid w:val="00E606B9"/>
    <w:rsid w:val="00E6275C"/>
    <w:rsid w:val="00E65025"/>
    <w:rsid w:val="00E67578"/>
    <w:rsid w:val="00E711C3"/>
    <w:rsid w:val="00E8443A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09CC"/>
    <w:rsid w:val="00ED1EE4"/>
    <w:rsid w:val="00ED286B"/>
    <w:rsid w:val="00EE0313"/>
    <w:rsid w:val="00EE10F8"/>
    <w:rsid w:val="00EE20AF"/>
    <w:rsid w:val="00EE25F8"/>
    <w:rsid w:val="00EF55AC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7A74"/>
    <w:rsid w:val="00F5029D"/>
    <w:rsid w:val="00F529E9"/>
    <w:rsid w:val="00F55E87"/>
    <w:rsid w:val="00F62BEE"/>
    <w:rsid w:val="00F70B9F"/>
    <w:rsid w:val="00F72CE0"/>
    <w:rsid w:val="00F76781"/>
    <w:rsid w:val="00F80CD2"/>
    <w:rsid w:val="00F9087E"/>
    <w:rsid w:val="00F92D08"/>
    <w:rsid w:val="00F975FE"/>
    <w:rsid w:val="00FA4EC4"/>
    <w:rsid w:val="00FB1E9E"/>
    <w:rsid w:val="00FB2438"/>
    <w:rsid w:val="00FB6244"/>
    <w:rsid w:val="00FD18A5"/>
    <w:rsid w:val="00FD6110"/>
    <w:rsid w:val="00FE2F62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C19FF"/>
    <w:pPr>
      <w:widowControl w:val="0"/>
      <w:spacing w:before="0"/>
      <w:jc w:val="center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990AD4"/>
    <w:pPr>
      <w:ind w:firstLine="560"/>
    </w:pPr>
    <w:rPr>
      <w:sz w:val="26"/>
      <w:szCs w:val="26"/>
    </w:rPr>
  </w:style>
  <w:style w:type="character" w:styleId="af6">
    <w:name w:val="Hyperlink"/>
    <w:rsid w:val="00AA32CC"/>
    <w:rPr>
      <w:color w:val="0000FF"/>
      <w:u w:val="single"/>
    </w:rPr>
  </w:style>
  <w:style w:type="paragraph" w:customStyle="1" w:styleId="af7">
    <w:name w:val="Знак Знак Знак Знак Знак Знак"/>
    <w:basedOn w:val="a"/>
    <w:autoRedefine/>
    <w:rsid w:val="00AA32CC"/>
    <w:pPr>
      <w:spacing w:after="160" w:line="240" w:lineRule="exact"/>
      <w:ind w:firstLine="0"/>
      <w:jc w:val="left"/>
    </w:pPr>
    <w:rPr>
      <w:rFonts w:eastAsia="Times New Roman" w:cs="Times New Roman"/>
      <w:szCs w:val="28"/>
      <w:lang w:val="en-US"/>
    </w:rPr>
  </w:style>
  <w:style w:type="paragraph" w:styleId="af8">
    <w:name w:val="Normal (Web)"/>
    <w:basedOn w:val="a"/>
    <w:uiPriority w:val="99"/>
    <w:semiHidden/>
    <w:rsid w:val="007725F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C19FF"/>
    <w:pPr>
      <w:widowControl w:val="0"/>
      <w:spacing w:before="0"/>
      <w:jc w:val="center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990AD4"/>
    <w:pPr>
      <w:ind w:firstLine="560"/>
    </w:pPr>
    <w:rPr>
      <w:sz w:val="26"/>
      <w:szCs w:val="26"/>
    </w:rPr>
  </w:style>
  <w:style w:type="character" w:styleId="af6">
    <w:name w:val="Hyperlink"/>
    <w:rsid w:val="00AA32CC"/>
    <w:rPr>
      <w:color w:val="0000FF"/>
      <w:u w:val="single"/>
    </w:rPr>
  </w:style>
  <w:style w:type="paragraph" w:customStyle="1" w:styleId="af7">
    <w:name w:val="Знак Знак Знак Знак Знак Знак"/>
    <w:basedOn w:val="a"/>
    <w:autoRedefine/>
    <w:rsid w:val="00AA32CC"/>
    <w:pPr>
      <w:spacing w:after="160" w:line="240" w:lineRule="exact"/>
      <w:ind w:firstLine="0"/>
      <w:jc w:val="left"/>
    </w:pPr>
    <w:rPr>
      <w:rFonts w:eastAsia="Times New Roman" w:cs="Times New Roman"/>
      <w:szCs w:val="28"/>
      <w:lang w:val="en-US"/>
    </w:rPr>
  </w:style>
  <w:style w:type="paragraph" w:styleId="af8">
    <w:name w:val="Normal (Web)"/>
    <w:basedOn w:val="a"/>
    <w:uiPriority w:val="99"/>
    <w:semiHidden/>
    <w:rsid w:val="007725F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8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2309E-2A0B-49FD-B15E-584CF96C6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5559</Words>
  <Characters>31688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3</cp:revision>
  <cp:lastPrinted>2018-12-14T08:29:00Z</cp:lastPrinted>
  <dcterms:created xsi:type="dcterms:W3CDTF">2018-12-14T08:38:00Z</dcterms:created>
  <dcterms:modified xsi:type="dcterms:W3CDTF">2018-12-14T08:39:00Z</dcterms:modified>
</cp:coreProperties>
</file>